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67668" w14:textId="324A1EC7" w:rsidR="00A46032" w:rsidRDefault="008F39EB" w:rsidP="00A46032">
      <w:pPr>
        <w:pStyle w:val="3"/>
        <w:spacing w:line="360" w:lineRule="auto"/>
        <w:ind w:firstLine="284"/>
        <w:jc w:val="right"/>
        <w:rPr>
          <w:rFonts w:ascii="Times New Roman" w:eastAsia="Arimo" w:hAnsi="Times New Roman" w:cs="Times New Roman"/>
          <w:b/>
          <w:sz w:val="24"/>
          <w:szCs w:val="24"/>
        </w:rPr>
      </w:pPr>
      <w:r>
        <w:rPr>
          <w:rFonts w:ascii="Times New Roman" w:eastAsia="Arimo" w:hAnsi="Times New Roman" w:cs="Times New Roman"/>
          <w:b/>
          <w:sz w:val="24"/>
          <w:szCs w:val="24"/>
        </w:rPr>
        <w:t xml:space="preserve">Αθήνα, </w:t>
      </w:r>
      <w:r w:rsidR="0042172A">
        <w:rPr>
          <w:rFonts w:ascii="Times New Roman" w:eastAsia="Arimo" w:hAnsi="Times New Roman" w:cs="Times New Roman"/>
          <w:b/>
          <w:sz w:val="24"/>
          <w:szCs w:val="24"/>
        </w:rPr>
        <w:t>8</w:t>
      </w:r>
      <w:r w:rsidR="00231C3B">
        <w:rPr>
          <w:rFonts w:ascii="Times New Roman" w:eastAsia="Arimo" w:hAnsi="Times New Roman" w:cs="Times New Roman"/>
          <w:b/>
          <w:sz w:val="24"/>
          <w:szCs w:val="24"/>
        </w:rPr>
        <w:t xml:space="preserve"> </w:t>
      </w:r>
      <w:r w:rsidR="005536A6">
        <w:rPr>
          <w:rFonts w:ascii="Times New Roman" w:eastAsia="Arimo" w:hAnsi="Times New Roman" w:cs="Times New Roman"/>
          <w:b/>
          <w:sz w:val="24"/>
          <w:szCs w:val="24"/>
        </w:rPr>
        <w:t>Ιουλ</w:t>
      </w:r>
      <w:r w:rsidR="000148F5">
        <w:rPr>
          <w:rFonts w:ascii="Times New Roman" w:eastAsia="Arimo" w:hAnsi="Times New Roman" w:cs="Times New Roman"/>
          <w:b/>
          <w:sz w:val="24"/>
          <w:szCs w:val="24"/>
        </w:rPr>
        <w:t>ίου</w:t>
      </w:r>
      <w:r w:rsidR="00EC5C6F">
        <w:rPr>
          <w:rFonts w:ascii="Times New Roman" w:eastAsia="Arimo" w:hAnsi="Times New Roman" w:cs="Times New Roman"/>
          <w:b/>
          <w:sz w:val="24"/>
          <w:szCs w:val="24"/>
        </w:rPr>
        <w:t xml:space="preserve"> 202</w:t>
      </w:r>
      <w:r w:rsidR="00EC5C6F" w:rsidRPr="00EC5C6F">
        <w:rPr>
          <w:rFonts w:ascii="Times New Roman" w:eastAsia="Arimo" w:hAnsi="Times New Roman" w:cs="Times New Roman"/>
          <w:b/>
          <w:sz w:val="24"/>
          <w:szCs w:val="24"/>
        </w:rPr>
        <w:t>1</w:t>
      </w:r>
    </w:p>
    <w:p w14:paraId="45376E63" w14:textId="65B9ECDF" w:rsidR="00C6269E" w:rsidRDefault="00E13C59" w:rsidP="00E13C59">
      <w:pPr>
        <w:pStyle w:val="3"/>
        <w:spacing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b/>
          <w:sz w:val="24"/>
          <w:szCs w:val="24"/>
        </w:rPr>
        <w:t xml:space="preserve">Α.Π.: </w:t>
      </w:r>
      <w:r>
        <w:rPr>
          <w:color w:val="1F497D"/>
          <w:shd w:val="clear" w:color="auto" w:fill="FFFFFF"/>
        </w:rPr>
        <w:t>7877/</w:t>
      </w:r>
      <w:r w:rsidR="004A3C09">
        <w:rPr>
          <w:color w:val="1F497D"/>
          <w:shd w:val="clear" w:color="auto" w:fill="FFFFFF"/>
        </w:rPr>
        <w:t>8</w:t>
      </w:r>
      <w:r>
        <w:rPr>
          <w:color w:val="1F497D"/>
          <w:shd w:val="clear" w:color="auto" w:fill="FFFFFF"/>
        </w:rPr>
        <w:t>.7.2021</w:t>
      </w:r>
    </w:p>
    <w:p w14:paraId="6FCE28A5" w14:textId="77777777" w:rsidR="0042172A" w:rsidRPr="007A698D" w:rsidRDefault="0042172A" w:rsidP="00C626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DF7E4AB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/>
        <w:jc w:val="center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Ε  Ρ  Ω  Τ  Η  Σ  Η</w:t>
      </w:r>
    </w:p>
    <w:p w14:paraId="3A0C499D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/>
        <w:jc w:val="center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Προς</w:t>
      </w:r>
    </w:p>
    <w:p w14:paraId="0470EF8B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/>
        <w:jc w:val="center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Κύριο Υπουργό Υγείας</w:t>
      </w:r>
    </w:p>
    <w:p w14:paraId="7BA2635C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CAC5A6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 xml:space="preserve">ΘΕΜΑ: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E2799">
        <w:rPr>
          <w:rFonts w:ascii="Times New Roman" w:hAnsi="Times New Roman" w:cs="Times New Roman"/>
          <w:sz w:val="24"/>
          <w:szCs w:val="24"/>
        </w:rPr>
        <w:t>Ενίσχυση με προσωπικό και υποδομές του Κ.Υ Πάτμου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410D2348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0F60EA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905D017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0CEF73" w14:textId="7AC48F29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 xml:space="preserve">Η δυνατότητα των δομών υγείας στα νησιά, που αποτελούν τουριστικό προορισμό, να παρέχουν άμεσες υπηρεσίες σε επισκέπτες και πολίτες αποτελούν καθοριστικό παράγοντα για τον τουρισμό </w:t>
      </w:r>
      <w:r w:rsidR="00F02F50">
        <w:rPr>
          <w:rFonts w:ascii="Times New Roman" w:hAnsi="Times New Roman" w:cs="Times New Roman"/>
          <w:sz w:val="24"/>
          <w:szCs w:val="24"/>
        </w:rPr>
        <w:t>μας,</w:t>
      </w:r>
      <w:r w:rsidRPr="004E2799">
        <w:rPr>
          <w:rFonts w:ascii="Times New Roman" w:hAnsi="Times New Roman" w:cs="Times New Roman"/>
          <w:sz w:val="24"/>
          <w:szCs w:val="24"/>
        </w:rPr>
        <w:t xml:space="preserve"> αλλά και για την εικόνα της χώρας σε ό</w:t>
      </w:r>
      <w:r w:rsidR="00F02F50">
        <w:rPr>
          <w:rFonts w:ascii="Times New Roman" w:hAnsi="Times New Roman" w:cs="Times New Roman"/>
          <w:sz w:val="24"/>
          <w:szCs w:val="24"/>
        </w:rPr>
        <w:t xml:space="preserve">, </w:t>
      </w:r>
      <w:r w:rsidRPr="004E2799">
        <w:rPr>
          <w:rFonts w:ascii="Times New Roman" w:hAnsi="Times New Roman" w:cs="Times New Roman"/>
          <w:sz w:val="24"/>
          <w:szCs w:val="24"/>
        </w:rPr>
        <w:t>τι αφορά στη διαχείριση της πανδημίας.</w:t>
      </w:r>
    </w:p>
    <w:p w14:paraId="3E4AFA99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Η Πάτμος, ένα νησί που αποτελεί τουριστικό προορισμό, στηρίζεται στη δυνατότητα του Κέντρου Υγείας να παρέχει υπηρεσίες σε επισκέπτες και κατοίκους.</w:t>
      </w:r>
    </w:p>
    <w:p w14:paraId="5D7CA808" w14:textId="13C766F2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Αυτή τη στιγμή είναι επιτακτική η ανάγκη τοποθέτησης ιατρού, με ειδικότητα χειρο</w:t>
      </w:r>
      <w:r w:rsidR="00C36109">
        <w:rPr>
          <w:rFonts w:ascii="Times New Roman" w:hAnsi="Times New Roman" w:cs="Times New Roman"/>
          <w:sz w:val="24"/>
          <w:szCs w:val="24"/>
        </w:rPr>
        <w:t>υργού</w:t>
      </w:r>
      <w:r w:rsidRPr="004E2799">
        <w:rPr>
          <w:rFonts w:ascii="Times New Roman" w:hAnsi="Times New Roman" w:cs="Times New Roman"/>
          <w:sz w:val="24"/>
          <w:szCs w:val="24"/>
        </w:rPr>
        <w:t>, που είναι καθοριστικής σημασίας αφού το Κέντρο Υγείας δεν διαθέτει ιατρό με αυτή την ειδικότητα.</w:t>
      </w:r>
    </w:p>
    <w:p w14:paraId="12471CB1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 xml:space="preserve">Πρέπει να επισημανθεί ότι έχει ήδη υποβληθεί αίτημα ιατρού-διευθυντή χειρουργικής </w:t>
      </w:r>
      <w:r w:rsidRPr="004E2799">
        <w:rPr>
          <w:rFonts w:ascii="Times New Roman" w:hAnsi="Times New Roman" w:cs="Times New Roman"/>
          <w:sz w:val="24"/>
          <w:szCs w:val="24"/>
        </w:rPr>
        <w:lastRenderedPageBreak/>
        <w:t>κλινικής του Γ.Ν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2799">
        <w:rPr>
          <w:rFonts w:ascii="Times New Roman" w:hAnsi="Times New Roman" w:cs="Times New Roman"/>
          <w:sz w:val="24"/>
          <w:szCs w:val="24"/>
        </w:rPr>
        <w:t xml:space="preserve"> Ανατ</w:t>
      </w:r>
      <w:r>
        <w:rPr>
          <w:rFonts w:ascii="Times New Roman" w:hAnsi="Times New Roman" w:cs="Times New Roman"/>
          <w:sz w:val="24"/>
          <w:szCs w:val="24"/>
        </w:rPr>
        <w:t>ολικής</w:t>
      </w:r>
      <w:r w:rsidRPr="004E2799">
        <w:rPr>
          <w:rFonts w:ascii="Times New Roman" w:hAnsi="Times New Roman" w:cs="Times New Roman"/>
          <w:sz w:val="24"/>
          <w:szCs w:val="24"/>
        </w:rPr>
        <w:t xml:space="preserve"> Αχαΐας προκειμένου να μετατεθεί στην Πάτμο.</w:t>
      </w:r>
    </w:p>
    <w:p w14:paraId="4D246759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Ακόμα πιο επιτακτική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E27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4E2799">
        <w:rPr>
          <w:rFonts w:ascii="Times New Roman" w:hAnsi="Times New Roman" w:cs="Times New Roman"/>
          <w:sz w:val="24"/>
          <w:szCs w:val="24"/>
        </w:rPr>
        <w:t xml:space="preserve"> καθίσταται η ανάγκη για τη λειτουργία του μικροβιολογικού τμήματος στο Κέντρο Υγείας Πάτμου, που προϋποθέτει την τοποθέτηση ιατρού-μικροβιολόγου.</w:t>
      </w:r>
    </w:p>
    <w:p w14:paraId="089DB241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Πρόκειται για καθοριστικής σημασίας ζήτημα, αφού στο νησί δεν υπάρχει διαγνωστικό κέντρο, με αποτέλεσμα να μην μπορούν να γίνουν μικροβιολογικές εξετάσεις.</w:t>
      </w:r>
    </w:p>
    <w:p w14:paraId="24CC10D3" w14:textId="10C5AA64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Σαφέστατα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E27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4E2799">
        <w:rPr>
          <w:rFonts w:ascii="Times New Roman" w:hAnsi="Times New Roman" w:cs="Times New Roman"/>
          <w:sz w:val="24"/>
          <w:szCs w:val="24"/>
        </w:rPr>
        <w:t xml:space="preserve"> για τη λειτουργία του μικροβιολογικού τμήματος απαιτείται και η ενίσχυσ</w:t>
      </w:r>
      <w:r w:rsidR="00F02F50">
        <w:rPr>
          <w:rFonts w:ascii="Times New Roman" w:hAnsi="Times New Roman" w:cs="Times New Roman"/>
          <w:sz w:val="24"/>
          <w:szCs w:val="24"/>
        </w:rPr>
        <w:t>ή</w:t>
      </w:r>
      <w:r w:rsidRPr="004E2799">
        <w:rPr>
          <w:rFonts w:ascii="Times New Roman" w:hAnsi="Times New Roman" w:cs="Times New Roman"/>
          <w:sz w:val="24"/>
          <w:szCs w:val="24"/>
        </w:rPr>
        <w:t xml:space="preserve"> του με υποδομές και κυρίως με ένα βιοχημικό αναλυτή υγρής χημείας.</w:t>
      </w:r>
    </w:p>
    <w:p w14:paraId="43AE44BF" w14:textId="2288C5BF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 xml:space="preserve">Όπως όλοι αντιλαμβάνονται το Κέντρο Υγείας Πάτμου πρέπει να είναι σε θέση να εκδίδει αποτελέσματα </w:t>
      </w:r>
      <w:proofErr w:type="spellStart"/>
      <w:r w:rsidRPr="004E2799">
        <w:rPr>
          <w:rFonts w:ascii="Times New Roman" w:hAnsi="Times New Roman" w:cs="Times New Roman"/>
          <w:sz w:val="24"/>
          <w:szCs w:val="24"/>
        </w:rPr>
        <w:t>rapid</w:t>
      </w:r>
      <w:proofErr w:type="spellEnd"/>
      <w:r w:rsidRPr="004E2799">
        <w:rPr>
          <w:rFonts w:ascii="Times New Roman" w:hAnsi="Times New Roman" w:cs="Times New Roman"/>
          <w:sz w:val="24"/>
          <w:szCs w:val="24"/>
        </w:rPr>
        <w:t xml:space="preserve"> ή μοριακών τεστ, που είναι απαραίτητα για την επιστροφή των επισκεπτών στις χώρες </w:t>
      </w:r>
      <w:r w:rsidR="00F02F50">
        <w:rPr>
          <w:rFonts w:ascii="Times New Roman" w:hAnsi="Times New Roman" w:cs="Times New Roman"/>
          <w:sz w:val="24"/>
          <w:szCs w:val="24"/>
        </w:rPr>
        <w:t>τους,</w:t>
      </w:r>
      <w:r w:rsidRPr="004E2799">
        <w:rPr>
          <w:rFonts w:ascii="Times New Roman" w:hAnsi="Times New Roman" w:cs="Times New Roman"/>
          <w:sz w:val="24"/>
          <w:szCs w:val="24"/>
        </w:rPr>
        <w:t xml:space="preserve"> ενώ θα πρέπει να είναι σε θέση να καλύψει ανάγκες που δημιουργούνται, ιδιαίτερα μετά την έξαρση της  μετάλλαξης Δέλτα.</w:t>
      </w:r>
    </w:p>
    <w:p w14:paraId="0F9021EA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Άμεσης προτεραιότητας είναι και η ενίσχυση του Κ.Υ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2799">
        <w:rPr>
          <w:rFonts w:ascii="Times New Roman" w:hAnsi="Times New Roman" w:cs="Times New Roman"/>
          <w:sz w:val="24"/>
          <w:szCs w:val="24"/>
        </w:rPr>
        <w:t xml:space="preserve"> Πάτμου με 3 οδηγούς προκειμένου να καλύπτονται οι βάρδιες των ασθενοφόρων σε 24ωρη βάση αλλά και του επικουρικού προσωπικού που έχει ζητήσει η διοίκηση του Κ.Υ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2799">
        <w:rPr>
          <w:rFonts w:ascii="Times New Roman" w:hAnsi="Times New Roman" w:cs="Times New Roman"/>
          <w:sz w:val="24"/>
          <w:szCs w:val="24"/>
        </w:rPr>
        <w:t xml:space="preserve"> Πάτμου από τη 2η ΥΠΕ Πειραιώς και Νήσων με έγγραφο της με </w:t>
      </w:r>
      <w:proofErr w:type="spellStart"/>
      <w:r w:rsidRPr="004E2799">
        <w:rPr>
          <w:rFonts w:ascii="Times New Roman" w:hAnsi="Times New Roman" w:cs="Times New Roman"/>
          <w:sz w:val="24"/>
          <w:szCs w:val="24"/>
        </w:rPr>
        <w:t>αρ</w:t>
      </w:r>
      <w:proofErr w:type="spellEnd"/>
      <w:r w:rsidRPr="004E279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799">
        <w:rPr>
          <w:rFonts w:ascii="Times New Roman" w:hAnsi="Times New Roman" w:cs="Times New Roman"/>
          <w:sz w:val="24"/>
          <w:szCs w:val="24"/>
        </w:rPr>
        <w:t>πρ</w:t>
      </w:r>
      <w:proofErr w:type="spellEnd"/>
      <w:r w:rsidRPr="004E2799">
        <w:rPr>
          <w:rFonts w:ascii="Times New Roman" w:hAnsi="Times New Roman" w:cs="Times New Roman"/>
          <w:sz w:val="24"/>
          <w:szCs w:val="24"/>
        </w:rPr>
        <w:t>. 228/31.3.2021, με δεδομένο ότι το Κέντρο Υγείας λειτουργεί και ως εμβολιαστικό κέντρο.</w:t>
      </w:r>
    </w:p>
    <w:p w14:paraId="2771CF46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/>
        <w:jc w:val="center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14:paraId="54296BEC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/>
        <w:jc w:val="center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14:paraId="541E1F1D" w14:textId="656DE32B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2799">
        <w:rPr>
          <w:rFonts w:ascii="Times New Roman" w:hAnsi="Times New Roman" w:cs="Times New Roman"/>
          <w:sz w:val="24"/>
          <w:szCs w:val="24"/>
        </w:rPr>
        <w:t>Ποιος είναι ο σχεδιασμός για την άμεση κάλυψη των θέσεων ιατρών με ειδικότητες χειρο</w:t>
      </w:r>
      <w:r w:rsidR="000C6481">
        <w:rPr>
          <w:rFonts w:ascii="Times New Roman" w:hAnsi="Times New Roman" w:cs="Times New Roman"/>
          <w:sz w:val="24"/>
          <w:szCs w:val="24"/>
        </w:rPr>
        <w:t>υργού</w:t>
      </w:r>
      <w:r w:rsidRPr="004E2799">
        <w:rPr>
          <w:rFonts w:ascii="Times New Roman" w:hAnsi="Times New Roman" w:cs="Times New Roman"/>
          <w:sz w:val="24"/>
          <w:szCs w:val="24"/>
        </w:rPr>
        <w:t xml:space="preserve"> και μικροβιολόγου για το Κέντρο Υγείας Πάτμου</w:t>
      </w:r>
      <w:r w:rsidR="000C6481">
        <w:rPr>
          <w:rFonts w:ascii="Times New Roman" w:hAnsi="Times New Roman" w:cs="Times New Roman"/>
          <w:sz w:val="24"/>
          <w:szCs w:val="24"/>
        </w:rPr>
        <w:t>;</w:t>
      </w:r>
    </w:p>
    <w:p w14:paraId="229C8855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 xml:space="preserve">2. Εάν υπάρχει η δυνατότητα για την ενίσχυση του μικροβιολογικού τμήματος με υλικοτεχνικό εξοπλισμό και βιοχημικό αναλυτή υγρής χημείας, που είναι απαραίτητη προϋπόθεση για να είναι σε θέση η μονάδα να εκδίδει αποτελέσματα μοριακών τεστ ή </w:t>
      </w:r>
      <w:proofErr w:type="spellStart"/>
      <w:r w:rsidRPr="004E2799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4E2799">
        <w:rPr>
          <w:rFonts w:ascii="Times New Roman" w:hAnsi="Times New Roman" w:cs="Times New Roman"/>
          <w:sz w:val="24"/>
          <w:szCs w:val="24"/>
        </w:rPr>
        <w:t>.</w:t>
      </w:r>
    </w:p>
    <w:p w14:paraId="6A26F4D3" w14:textId="50EE3386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lastRenderedPageBreak/>
        <w:t>3. Ποιος είναι ο σχεδιασμός για την ενίσχυση της μονάδας με οδηγούς για να καλύπτονται οι βάρδιες των ασθενοφόρων</w:t>
      </w:r>
      <w:r w:rsidR="004B709E">
        <w:rPr>
          <w:rFonts w:ascii="Times New Roman" w:hAnsi="Times New Roman" w:cs="Times New Roman"/>
          <w:sz w:val="24"/>
          <w:szCs w:val="24"/>
        </w:rPr>
        <w:t>,</w:t>
      </w:r>
      <w:r w:rsidRPr="004E2799">
        <w:rPr>
          <w:rFonts w:ascii="Times New Roman" w:hAnsi="Times New Roman" w:cs="Times New Roman"/>
          <w:sz w:val="24"/>
          <w:szCs w:val="24"/>
        </w:rPr>
        <w:t xml:space="preserve"> αλλά και με το επικουρικό προσωπικό που έχει ζητηθεί</w:t>
      </w:r>
      <w:r w:rsidR="000C6481">
        <w:rPr>
          <w:rFonts w:ascii="Times New Roman" w:hAnsi="Times New Roman" w:cs="Times New Roman"/>
          <w:sz w:val="24"/>
          <w:szCs w:val="24"/>
        </w:rPr>
        <w:t>;</w:t>
      </w:r>
    </w:p>
    <w:p w14:paraId="738B3B95" w14:textId="1C414432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F79C9C7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/>
        <w:jc w:val="center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14:paraId="3E3E9A81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/>
        <w:jc w:val="center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 xml:space="preserve">Μάνος </w:t>
      </w:r>
      <w:proofErr w:type="spellStart"/>
      <w:r w:rsidRPr="004E2799">
        <w:rPr>
          <w:rFonts w:ascii="Times New Roman" w:hAnsi="Times New Roman" w:cs="Times New Roman"/>
          <w:sz w:val="24"/>
          <w:szCs w:val="24"/>
        </w:rPr>
        <w:t>Κόνσολας</w:t>
      </w:r>
      <w:proofErr w:type="spellEnd"/>
    </w:p>
    <w:p w14:paraId="02BA1E15" w14:textId="77777777" w:rsidR="0042172A" w:rsidRPr="004E2799" w:rsidRDefault="0042172A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/>
        <w:jc w:val="center"/>
        <w:rPr>
          <w:rFonts w:ascii="Times New Roman" w:hAnsi="Times New Roman" w:cs="Times New Roman"/>
          <w:sz w:val="24"/>
          <w:szCs w:val="24"/>
        </w:rPr>
      </w:pPr>
      <w:r w:rsidRPr="004E2799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14:paraId="2821090A" w14:textId="77777777" w:rsidR="008D001E" w:rsidRPr="00420D7C" w:rsidRDefault="008D001E" w:rsidP="004217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199"/>
        <w:jc w:val="center"/>
        <w:rPr>
          <w:rFonts w:ascii="Times New Roman" w:eastAsia="Arimo" w:hAnsi="Times New Roman" w:cs="Times New Roman"/>
          <w:sz w:val="24"/>
          <w:szCs w:val="24"/>
        </w:rPr>
      </w:pPr>
    </w:p>
    <w:sectPr w:rsidR="008D001E" w:rsidRPr="00420D7C" w:rsidSect="00593E1D">
      <w:headerReference w:type="default" r:id="rId8"/>
      <w:footerReference w:type="default" r:id="rId9"/>
      <w:pgSz w:w="11906" w:h="16838"/>
      <w:pgMar w:top="1440" w:right="1800" w:bottom="1440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1275ED" w14:textId="77777777" w:rsidR="00B02EEC" w:rsidRDefault="00B02EEC" w:rsidP="001729DB">
      <w:pPr>
        <w:spacing w:after="0" w:line="240" w:lineRule="auto"/>
      </w:pPr>
      <w:r>
        <w:separator/>
      </w:r>
    </w:p>
  </w:endnote>
  <w:endnote w:type="continuationSeparator" w:id="0">
    <w:p w14:paraId="79D1ACFD" w14:textId="77777777" w:rsidR="00B02EEC" w:rsidRDefault="00B02EEC" w:rsidP="00172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74926" w14:textId="77777777" w:rsidR="00660C3C" w:rsidRPr="006B4139" w:rsidRDefault="00660C3C" w:rsidP="00660C3C">
    <w:pPr>
      <w:pStyle w:val="1"/>
      <w:tabs>
        <w:tab w:val="center" w:pos="4153"/>
        <w:tab w:val="right" w:pos="8306"/>
      </w:tabs>
      <w:spacing w:line="240" w:lineRule="auto"/>
      <w:rPr>
        <w:rFonts w:ascii="Times New Roman" w:hAnsi="Times New Roman" w:cs="Times New Roman"/>
        <w:color w:val="auto"/>
        <w:sz w:val="16"/>
        <w:szCs w:val="16"/>
      </w:rPr>
    </w:pPr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 xml:space="preserve">Ρόδος: </w:t>
    </w:r>
    <w:proofErr w:type="spellStart"/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CairoPalace</w:t>
    </w:r>
    <w:proofErr w:type="spellEnd"/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, Εθν. Μακαρίου 28,</w:t>
    </w:r>
    <w:r>
      <w:rPr>
        <w:rFonts w:ascii="Times New Roman" w:eastAsia="Times New Roman" w:hAnsi="Times New Roman" w:cs="Times New Roman"/>
        <w:color w:val="auto"/>
        <w:sz w:val="16"/>
        <w:szCs w:val="16"/>
      </w:rPr>
      <w:t xml:space="preserve"> Τ.Κ.::</w:t>
    </w:r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 xml:space="preserve"> 851 00</w:t>
    </w:r>
    <w:r>
      <w:rPr>
        <w:rFonts w:ascii="Times New Roman" w:eastAsia="Times New Roman" w:hAnsi="Times New Roman" w:cs="Times New Roman"/>
        <w:color w:val="auto"/>
        <w:sz w:val="16"/>
        <w:szCs w:val="16"/>
      </w:rPr>
      <w:t xml:space="preserve">, </w:t>
    </w:r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3</w:t>
    </w:r>
    <w:r w:rsidRPr="006B4139">
      <w:rPr>
        <w:rFonts w:ascii="Times New Roman" w:eastAsia="Times New Roman" w:hAnsi="Times New Roman" w:cs="Times New Roman"/>
        <w:color w:val="auto"/>
        <w:sz w:val="16"/>
        <w:szCs w:val="16"/>
        <w:vertAlign w:val="superscript"/>
      </w:rPr>
      <w:t>ος</w:t>
    </w:r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 xml:space="preserve"> όροφος, , </w:t>
    </w:r>
    <w:proofErr w:type="spellStart"/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Τηλ</w:t>
    </w:r>
    <w:proofErr w:type="spellEnd"/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. 2241077771, 2241034320, Φαξ. 2241034920</w:t>
    </w:r>
  </w:p>
  <w:p w14:paraId="760E05C7" w14:textId="77777777" w:rsidR="00660C3C" w:rsidRDefault="00660C3C" w:rsidP="00660C3C">
    <w:pPr>
      <w:pStyle w:val="1"/>
      <w:tabs>
        <w:tab w:val="center" w:pos="4153"/>
        <w:tab w:val="right" w:pos="8306"/>
      </w:tabs>
      <w:spacing w:line="240" w:lineRule="auto"/>
      <w:rPr>
        <w:rFonts w:ascii="Times New Roman" w:eastAsiaTheme="minorEastAsia" w:hAnsi="Times New Roman" w:cs="Times New Roman"/>
        <w:color w:val="auto"/>
        <w:sz w:val="16"/>
        <w:szCs w:val="16"/>
      </w:rPr>
    </w:pPr>
    <w:r w:rsidRPr="00660C3C">
      <w:rPr>
        <w:rFonts w:ascii="Times New Roman" w:eastAsiaTheme="minorEastAsia" w:hAnsi="Times New Roman" w:cs="Times New Roman"/>
        <w:color w:val="auto"/>
        <w:sz w:val="16"/>
        <w:szCs w:val="16"/>
      </w:rPr>
      <w:t xml:space="preserve">Αθήνα: Μητροπόλεως 1, </w:t>
    </w:r>
    <w:r>
      <w:rPr>
        <w:rFonts w:ascii="Times New Roman" w:eastAsiaTheme="minorEastAsia" w:hAnsi="Times New Roman" w:cs="Times New Roman"/>
        <w:color w:val="auto"/>
        <w:sz w:val="16"/>
        <w:szCs w:val="16"/>
      </w:rPr>
      <w:t>ΤΚ:</w:t>
    </w:r>
    <w:r w:rsidRPr="00660C3C">
      <w:rPr>
        <w:rFonts w:ascii="Times New Roman" w:eastAsiaTheme="minorEastAsia" w:hAnsi="Times New Roman" w:cs="Times New Roman"/>
        <w:color w:val="auto"/>
        <w:sz w:val="16"/>
        <w:szCs w:val="16"/>
      </w:rPr>
      <w:t xml:space="preserve"> 105 57</w:t>
    </w:r>
    <w:r w:rsidR="004E7444">
      <w:rPr>
        <w:rFonts w:ascii="Times New Roman" w:eastAsiaTheme="minorEastAsia" w:hAnsi="Times New Roman" w:cs="Times New Roman"/>
        <w:color w:val="auto"/>
        <w:sz w:val="16"/>
        <w:szCs w:val="16"/>
      </w:rPr>
      <w:t>, γραφείο 407</w:t>
    </w:r>
    <w:r>
      <w:rPr>
        <w:rFonts w:ascii="Times New Roman" w:eastAsiaTheme="minorEastAsia" w:hAnsi="Times New Roman" w:cs="Times New Roman"/>
        <w:color w:val="auto"/>
        <w:sz w:val="16"/>
        <w:szCs w:val="16"/>
      </w:rPr>
      <w:t xml:space="preserve">, </w:t>
    </w:r>
    <w:proofErr w:type="spellStart"/>
    <w:r w:rsidRPr="00660C3C">
      <w:rPr>
        <w:rFonts w:ascii="Times New Roman" w:eastAsiaTheme="minorEastAsia" w:hAnsi="Times New Roman" w:cs="Times New Roman"/>
        <w:color w:val="auto"/>
        <w:sz w:val="16"/>
        <w:szCs w:val="16"/>
      </w:rPr>
      <w:t>Τηλ</w:t>
    </w:r>
    <w:proofErr w:type="spellEnd"/>
    <w:r w:rsidRPr="00660C3C">
      <w:rPr>
        <w:rFonts w:ascii="Times New Roman" w:eastAsiaTheme="minorEastAsia" w:hAnsi="Times New Roman" w:cs="Times New Roman"/>
        <w:color w:val="auto"/>
        <w:sz w:val="16"/>
        <w:szCs w:val="16"/>
      </w:rPr>
      <w:t>. 2103239365</w:t>
    </w:r>
    <w:r w:rsidR="00611462">
      <w:rPr>
        <w:rFonts w:ascii="Times New Roman" w:eastAsiaTheme="minorEastAsia" w:hAnsi="Times New Roman" w:cs="Times New Roman"/>
        <w:color w:val="auto"/>
        <w:sz w:val="16"/>
        <w:szCs w:val="16"/>
      </w:rPr>
      <w:t>, 103230289, Φαξ: 2103239365</w:t>
    </w:r>
  </w:p>
  <w:p w14:paraId="13008E5E" w14:textId="77777777" w:rsidR="00660C3C" w:rsidRPr="00660C3C" w:rsidRDefault="00660C3C" w:rsidP="00660C3C">
    <w:pPr>
      <w:pStyle w:val="a4"/>
      <w:jc w:val="center"/>
      <w:rPr>
        <w:lang w:val="en-US"/>
      </w:rPr>
    </w:pPr>
    <w:r w:rsidRPr="006B4139">
      <w:rPr>
        <w:rFonts w:ascii="Times New Roman" w:hAnsi="Times New Roman" w:cs="Times New Roman"/>
        <w:b/>
        <w:sz w:val="16"/>
        <w:szCs w:val="16"/>
        <w:lang w:val="en-US"/>
      </w:rPr>
      <w:t>e</w:t>
    </w:r>
    <w:r w:rsidRPr="00660C3C">
      <w:rPr>
        <w:rFonts w:ascii="Times New Roman" w:hAnsi="Times New Roman" w:cs="Times New Roman"/>
        <w:b/>
        <w:sz w:val="16"/>
        <w:szCs w:val="16"/>
        <w:lang w:val="en-US"/>
      </w:rPr>
      <w:t>-</w:t>
    </w:r>
    <w:r w:rsidRPr="006B4139">
      <w:rPr>
        <w:rFonts w:ascii="Times New Roman" w:hAnsi="Times New Roman" w:cs="Times New Roman"/>
        <w:b/>
        <w:sz w:val="16"/>
        <w:szCs w:val="16"/>
        <w:lang w:val="en-US"/>
      </w:rPr>
      <w:t>mail</w:t>
    </w:r>
    <w:r w:rsidRPr="00660C3C">
      <w:rPr>
        <w:rFonts w:ascii="Times New Roman" w:hAnsi="Times New Roman" w:cs="Times New Roman"/>
        <w:b/>
        <w:sz w:val="16"/>
        <w:szCs w:val="16"/>
        <w:lang w:val="en-US"/>
      </w:rPr>
      <w:t xml:space="preserve">: </w:t>
    </w:r>
    <w:hyperlink r:id="rId1">
      <w:r w:rsidRPr="00660C3C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konsolasmanos@gmail.com</w:t>
      </w:r>
    </w:hyperlink>
    <w:r w:rsidRPr="00660C3C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2">
      <w:r w:rsidRPr="00660C3C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konsolasmanos@parliament.gr</w:t>
      </w:r>
    </w:hyperlink>
    <w:r w:rsidRPr="00660C3C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3" w:history="1">
      <w:r w:rsidRPr="00935278">
        <w:rPr>
          <w:rStyle w:val="-"/>
          <w:rFonts w:ascii="Times New Roman" w:eastAsia="Times New Roman" w:hAnsi="Times New Roman" w:cs="Times New Roman"/>
          <w:b/>
          <w:sz w:val="17"/>
          <w:szCs w:val="17"/>
          <w:lang w:val="en-US"/>
        </w:rPr>
        <w:t>www.konsolas.gr</w:t>
      </w:r>
    </w:hyperlink>
  </w:p>
  <w:p w14:paraId="1762755B" w14:textId="77777777" w:rsidR="00660C3C" w:rsidRDefault="000D4DE3">
    <w:pPr>
      <w:pStyle w:val="a4"/>
      <w:jc w:val="right"/>
    </w:pPr>
    <w:sdt>
      <w:sdtPr>
        <w:id w:val="1992744988"/>
        <w:docPartObj>
          <w:docPartGallery w:val="Page Numbers (Bottom of Page)"/>
          <w:docPartUnique/>
        </w:docPartObj>
      </w:sdtPr>
      <w:sdtEndPr/>
      <w:sdtContent>
        <w:r w:rsidR="00E624A2">
          <w:fldChar w:fldCharType="begin"/>
        </w:r>
        <w:r w:rsidR="00660C3C">
          <w:instrText>PAGE   \* MERGEFORMAT</w:instrText>
        </w:r>
        <w:r w:rsidR="00E624A2">
          <w:fldChar w:fldCharType="separate"/>
        </w:r>
        <w:r w:rsidR="00EB091C">
          <w:rPr>
            <w:noProof/>
          </w:rPr>
          <w:t>3</w:t>
        </w:r>
        <w:r w:rsidR="00E624A2">
          <w:fldChar w:fldCharType="end"/>
        </w:r>
      </w:sdtContent>
    </w:sdt>
  </w:p>
  <w:p w14:paraId="373CE94B" w14:textId="77777777" w:rsidR="00BC51FB" w:rsidRPr="00660C3C" w:rsidRDefault="00BC51FB">
    <w:pPr>
      <w:pStyle w:val="a4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648C7E" w14:textId="77777777" w:rsidR="00B02EEC" w:rsidRDefault="00B02EEC" w:rsidP="001729DB">
      <w:pPr>
        <w:spacing w:after="0" w:line="240" w:lineRule="auto"/>
      </w:pPr>
      <w:r>
        <w:separator/>
      </w:r>
    </w:p>
  </w:footnote>
  <w:footnote w:type="continuationSeparator" w:id="0">
    <w:p w14:paraId="6B18091E" w14:textId="77777777" w:rsidR="00B02EEC" w:rsidRDefault="00B02EEC" w:rsidP="00172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02170B" w14:textId="77777777" w:rsidR="00BC51FB" w:rsidRDefault="00BC51FB" w:rsidP="001729DB">
    <w:pPr>
      <w:pStyle w:val="a3"/>
      <w:jc w:val="center"/>
      <w:rPr>
        <w:rFonts w:ascii="Segoe UI" w:hAnsi="Segoe UI" w:cs="Segoe UI"/>
      </w:rPr>
    </w:pPr>
    <w:r>
      <w:rPr>
        <w:rFonts w:ascii="Segoe UI" w:hAnsi="Segoe UI" w:cs="Segoe UI"/>
        <w:noProof/>
      </w:rPr>
      <w:drawing>
        <wp:inline distT="0" distB="0" distL="0" distR="0" wp14:anchorId="1251B956" wp14:editId="643FC6FF">
          <wp:extent cx="933450" cy="552450"/>
          <wp:effectExtent l="19050" t="0" r="0" b="0"/>
          <wp:docPr id="4" name="Εικόνα 4" descr="logo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83ADBBC" w14:textId="77777777" w:rsidR="00BC51FB" w:rsidRPr="00585A67" w:rsidRDefault="00BC51FB" w:rsidP="001729DB">
    <w:pPr>
      <w:pStyle w:val="a3"/>
      <w:jc w:val="center"/>
      <w:rPr>
        <w:rFonts w:ascii="Segoe UI" w:hAnsi="Segoe UI" w:cs="Segoe UI"/>
        <w:sz w:val="10"/>
        <w:szCs w:val="10"/>
      </w:rPr>
    </w:pPr>
  </w:p>
  <w:p w14:paraId="650C93DC" w14:textId="77777777" w:rsidR="00BC51FB" w:rsidRPr="00A944D9" w:rsidRDefault="00BC51FB" w:rsidP="001729DB">
    <w:pPr>
      <w:pStyle w:val="a3"/>
      <w:jc w:val="center"/>
      <w:rPr>
        <w:rFonts w:ascii="Times New Roman" w:hAnsi="Times New Roman" w:cs="Segoe UI"/>
        <w:sz w:val="20"/>
        <w:szCs w:val="20"/>
      </w:rPr>
    </w:pPr>
    <w:r w:rsidRPr="00F16B69">
      <w:rPr>
        <w:rFonts w:ascii="Times New Roman" w:hAnsi="Times New Roman" w:cs="Segoe UI"/>
        <w:sz w:val="19"/>
        <w:szCs w:val="19"/>
      </w:rPr>
      <w:t>ΒΟΥΛΗ ΤΩΝ ΕΛΛΗΝΩΝ</w:t>
    </w:r>
  </w:p>
  <w:p w14:paraId="2E915396" w14:textId="77777777" w:rsidR="00BC51FB" w:rsidRPr="00F16B69" w:rsidRDefault="00BC51FB" w:rsidP="001729DB">
    <w:pPr>
      <w:pStyle w:val="a3"/>
      <w:jc w:val="center"/>
      <w:rPr>
        <w:rFonts w:ascii="Times New Roman" w:hAnsi="Times New Roman" w:cs="Segoe UI"/>
        <w:b/>
        <w:sz w:val="26"/>
        <w:szCs w:val="26"/>
      </w:rPr>
    </w:pPr>
    <w:r w:rsidRPr="00F16B69">
      <w:rPr>
        <w:rFonts w:ascii="Times New Roman" w:hAnsi="Times New Roman" w:cs="Segoe UI"/>
        <w:b/>
        <w:sz w:val="26"/>
        <w:szCs w:val="26"/>
      </w:rPr>
      <w:t>ΜΑΝΟΣ Ν. ΚΟΝΣΟΛΑΣ</w:t>
    </w:r>
  </w:p>
  <w:p w14:paraId="18407437" w14:textId="77777777" w:rsidR="00BC51FB" w:rsidRPr="00F16B69" w:rsidRDefault="00BC51FB" w:rsidP="001729DB">
    <w:pPr>
      <w:pStyle w:val="a3"/>
      <w:jc w:val="center"/>
      <w:rPr>
        <w:rFonts w:ascii="Times New Roman" w:hAnsi="Times New Roman"/>
        <w:sz w:val="19"/>
        <w:szCs w:val="19"/>
      </w:rPr>
    </w:pPr>
    <w:r w:rsidRPr="00F16B69">
      <w:rPr>
        <w:rFonts w:ascii="Times New Roman" w:hAnsi="Times New Roman" w:cs="Segoe UI"/>
        <w:sz w:val="19"/>
        <w:szCs w:val="19"/>
      </w:rPr>
      <w:t xml:space="preserve">Βουλευτής Ν. Δωδεκανήσου </w:t>
    </w:r>
    <w:r w:rsidR="00660C3C">
      <w:rPr>
        <w:rFonts w:ascii="Times New Roman" w:hAnsi="Times New Roman" w:cs="Segoe UI"/>
        <w:sz w:val="19"/>
        <w:szCs w:val="19"/>
      </w:rPr>
      <w:t xml:space="preserve">- </w:t>
    </w:r>
    <w:r w:rsidRPr="00F16B69">
      <w:rPr>
        <w:rFonts w:ascii="Times New Roman" w:hAnsi="Times New Roman" w:cs="Segoe UI"/>
        <w:sz w:val="19"/>
        <w:szCs w:val="19"/>
      </w:rPr>
      <w:t>ΝΕΑ ΔΗΜΟΚΡΑΤΙΑ</w:t>
    </w:r>
  </w:p>
  <w:p w14:paraId="7BB729D5" w14:textId="77777777" w:rsidR="00BC51FB" w:rsidRDefault="00BC51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357491"/>
    <w:multiLevelType w:val="hybridMultilevel"/>
    <w:tmpl w:val="EFA04C2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77C74"/>
    <w:multiLevelType w:val="hybridMultilevel"/>
    <w:tmpl w:val="191C91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80D"/>
    <w:rsid w:val="000037C1"/>
    <w:rsid w:val="00011037"/>
    <w:rsid w:val="00012624"/>
    <w:rsid w:val="000148F5"/>
    <w:rsid w:val="000161BA"/>
    <w:rsid w:val="000244A8"/>
    <w:rsid w:val="00026B25"/>
    <w:rsid w:val="000366D1"/>
    <w:rsid w:val="00041E89"/>
    <w:rsid w:val="000544B0"/>
    <w:rsid w:val="00055461"/>
    <w:rsid w:val="000565CC"/>
    <w:rsid w:val="00056C51"/>
    <w:rsid w:val="00062E4A"/>
    <w:rsid w:val="00063A4E"/>
    <w:rsid w:val="000643E9"/>
    <w:rsid w:val="0007673F"/>
    <w:rsid w:val="00080042"/>
    <w:rsid w:val="000A70F3"/>
    <w:rsid w:val="000B7449"/>
    <w:rsid w:val="000C6481"/>
    <w:rsid w:val="000C7110"/>
    <w:rsid w:val="000D0313"/>
    <w:rsid w:val="000D4DE3"/>
    <w:rsid w:val="000D7AB6"/>
    <w:rsid w:val="000E51FC"/>
    <w:rsid w:val="000F4F52"/>
    <w:rsid w:val="000F5255"/>
    <w:rsid w:val="000F6FF2"/>
    <w:rsid w:val="000F7AB8"/>
    <w:rsid w:val="001069B0"/>
    <w:rsid w:val="001134D7"/>
    <w:rsid w:val="0011362A"/>
    <w:rsid w:val="00120C07"/>
    <w:rsid w:val="00127A86"/>
    <w:rsid w:val="00152CC3"/>
    <w:rsid w:val="00152DE3"/>
    <w:rsid w:val="00161812"/>
    <w:rsid w:val="001666C9"/>
    <w:rsid w:val="001729DB"/>
    <w:rsid w:val="00177D7A"/>
    <w:rsid w:val="00182C58"/>
    <w:rsid w:val="001853B9"/>
    <w:rsid w:val="001914B3"/>
    <w:rsid w:val="001942E8"/>
    <w:rsid w:val="001A425F"/>
    <w:rsid w:val="001A4D10"/>
    <w:rsid w:val="001D2235"/>
    <w:rsid w:val="001D4679"/>
    <w:rsid w:val="001D52DF"/>
    <w:rsid w:val="001D5692"/>
    <w:rsid w:val="001E1279"/>
    <w:rsid w:val="001E4EF0"/>
    <w:rsid w:val="001F1772"/>
    <w:rsid w:val="001F2D98"/>
    <w:rsid w:val="002118D7"/>
    <w:rsid w:val="00213F23"/>
    <w:rsid w:val="00214251"/>
    <w:rsid w:val="00231C3B"/>
    <w:rsid w:val="00237012"/>
    <w:rsid w:val="00241E42"/>
    <w:rsid w:val="002521BB"/>
    <w:rsid w:val="00291E86"/>
    <w:rsid w:val="002A14C5"/>
    <w:rsid w:val="002A2040"/>
    <w:rsid w:val="002B268F"/>
    <w:rsid w:val="002B7959"/>
    <w:rsid w:val="002C504D"/>
    <w:rsid w:val="002D112F"/>
    <w:rsid w:val="002F678E"/>
    <w:rsid w:val="003101A1"/>
    <w:rsid w:val="0032266B"/>
    <w:rsid w:val="003228BB"/>
    <w:rsid w:val="003314C5"/>
    <w:rsid w:val="00342146"/>
    <w:rsid w:val="003430D7"/>
    <w:rsid w:val="0034452D"/>
    <w:rsid w:val="003572B7"/>
    <w:rsid w:val="0036652F"/>
    <w:rsid w:val="00371A47"/>
    <w:rsid w:val="0038497B"/>
    <w:rsid w:val="003869CB"/>
    <w:rsid w:val="003A6053"/>
    <w:rsid w:val="003C1390"/>
    <w:rsid w:val="003D5E90"/>
    <w:rsid w:val="003E20EF"/>
    <w:rsid w:val="003E335A"/>
    <w:rsid w:val="003F16D9"/>
    <w:rsid w:val="0040508A"/>
    <w:rsid w:val="00405141"/>
    <w:rsid w:val="00406BA0"/>
    <w:rsid w:val="00420C59"/>
    <w:rsid w:val="00420D7C"/>
    <w:rsid w:val="0042172A"/>
    <w:rsid w:val="0042299E"/>
    <w:rsid w:val="00430507"/>
    <w:rsid w:val="004350BF"/>
    <w:rsid w:val="0044618E"/>
    <w:rsid w:val="004472CD"/>
    <w:rsid w:val="0045125E"/>
    <w:rsid w:val="00471620"/>
    <w:rsid w:val="00481DAD"/>
    <w:rsid w:val="00487D9F"/>
    <w:rsid w:val="004928CD"/>
    <w:rsid w:val="00495B5F"/>
    <w:rsid w:val="004A0C42"/>
    <w:rsid w:val="004A1ABA"/>
    <w:rsid w:val="004A3C09"/>
    <w:rsid w:val="004A4751"/>
    <w:rsid w:val="004A742B"/>
    <w:rsid w:val="004B1FF4"/>
    <w:rsid w:val="004B48A3"/>
    <w:rsid w:val="004B709E"/>
    <w:rsid w:val="004C0040"/>
    <w:rsid w:val="004C06F0"/>
    <w:rsid w:val="004D5974"/>
    <w:rsid w:val="004D5E6A"/>
    <w:rsid w:val="004D79AF"/>
    <w:rsid w:val="004E52F3"/>
    <w:rsid w:val="004E7444"/>
    <w:rsid w:val="004F5766"/>
    <w:rsid w:val="004F7CB9"/>
    <w:rsid w:val="005001ED"/>
    <w:rsid w:val="005032C8"/>
    <w:rsid w:val="00536790"/>
    <w:rsid w:val="00547356"/>
    <w:rsid w:val="005536A6"/>
    <w:rsid w:val="00555B34"/>
    <w:rsid w:val="00570C80"/>
    <w:rsid w:val="0058538E"/>
    <w:rsid w:val="0059010F"/>
    <w:rsid w:val="0059273F"/>
    <w:rsid w:val="00593E1D"/>
    <w:rsid w:val="0059506F"/>
    <w:rsid w:val="005A445E"/>
    <w:rsid w:val="005C0895"/>
    <w:rsid w:val="005C1C17"/>
    <w:rsid w:val="005C22D8"/>
    <w:rsid w:val="005D3DB7"/>
    <w:rsid w:val="005D5F4B"/>
    <w:rsid w:val="005F54EC"/>
    <w:rsid w:val="005F7FCB"/>
    <w:rsid w:val="00603ED2"/>
    <w:rsid w:val="00611462"/>
    <w:rsid w:val="0061223D"/>
    <w:rsid w:val="00617157"/>
    <w:rsid w:val="00624205"/>
    <w:rsid w:val="00625DCC"/>
    <w:rsid w:val="006314F7"/>
    <w:rsid w:val="00632304"/>
    <w:rsid w:val="00636452"/>
    <w:rsid w:val="0063650E"/>
    <w:rsid w:val="00642D70"/>
    <w:rsid w:val="00645EC8"/>
    <w:rsid w:val="006518ED"/>
    <w:rsid w:val="006525CE"/>
    <w:rsid w:val="00652952"/>
    <w:rsid w:val="00660C3C"/>
    <w:rsid w:val="00661487"/>
    <w:rsid w:val="00670FA1"/>
    <w:rsid w:val="00674B1C"/>
    <w:rsid w:val="00682269"/>
    <w:rsid w:val="006866BE"/>
    <w:rsid w:val="00690D72"/>
    <w:rsid w:val="006A6812"/>
    <w:rsid w:val="006B34DA"/>
    <w:rsid w:val="006B4139"/>
    <w:rsid w:val="006D79DE"/>
    <w:rsid w:val="006F4F03"/>
    <w:rsid w:val="006F7424"/>
    <w:rsid w:val="00701E8F"/>
    <w:rsid w:val="00705388"/>
    <w:rsid w:val="00707982"/>
    <w:rsid w:val="007115E4"/>
    <w:rsid w:val="00716673"/>
    <w:rsid w:val="007238C2"/>
    <w:rsid w:val="0073197D"/>
    <w:rsid w:val="0075198E"/>
    <w:rsid w:val="00753AA7"/>
    <w:rsid w:val="00753C06"/>
    <w:rsid w:val="00756E37"/>
    <w:rsid w:val="00767B1E"/>
    <w:rsid w:val="00767DA3"/>
    <w:rsid w:val="007772B1"/>
    <w:rsid w:val="007773BE"/>
    <w:rsid w:val="0078021B"/>
    <w:rsid w:val="00784EE3"/>
    <w:rsid w:val="00785F18"/>
    <w:rsid w:val="007B0AA1"/>
    <w:rsid w:val="007C3650"/>
    <w:rsid w:val="007C7929"/>
    <w:rsid w:val="007E1394"/>
    <w:rsid w:val="007E23B3"/>
    <w:rsid w:val="007F1D7A"/>
    <w:rsid w:val="007F41B6"/>
    <w:rsid w:val="007F7098"/>
    <w:rsid w:val="008106EF"/>
    <w:rsid w:val="00821313"/>
    <w:rsid w:val="00827E6A"/>
    <w:rsid w:val="008328FB"/>
    <w:rsid w:val="00841D25"/>
    <w:rsid w:val="00854D7D"/>
    <w:rsid w:val="00862C8E"/>
    <w:rsid w:val="00873FFA"/>
    <w:rsid w:val="00875E70"/>
    <w:rsid w:val="00880AC6"/>
    <w:rsid w:val="00895913"/>
    <w:rsid w:val="008A38EE"/>
    <w:rsid w:val="008A7E12"/>
    <w:rsid w:val="008C1AF7"/>
    <w:rsid w:val="008C2D63"/>
    <w:rsid w:val="008D001E"/>
    <w:rsid w:val="008D17C3"/>
    <w:rsid w:val="008D4C26"/>
    <w:rsid w:val="008D77C0"/>
    <w:rsid w:val="008E3463"/>
    <w:rsid w:val="008F39EB"/>
    <w:rsid w:val="008F79B9"/>
    <w:rsid w:val="00902C39"/>
    <w:rsid w:val="009046C2"/>
    <w:rsid w:val="00905994"/>
    <w:rsid w:val="00924F1E"/>
    <w:rsid w:val="0092680D"/>
    <w:rsid w:val="009435E5"/>
    <w:rsid w:val="0095133D"/>
    <w:rsid w:val="0095264D"/>
    <w:rsid w:val="00962079"/>
    <w:rsid w:val="009645E7"/>
    <w:rsid w:val="00965B40"/>
    <w:rsid w:val="00966988"/>
    <w:rsid w:val="0097017A"/>
    <w:rsid w:val="00984AD4"/>
    <w:rsid w:val="00990D60"/>
    <w:rsid w:val="009930C0"/>
    <w:rsid w:val="009938EC"/>
    <w:rsid w:val="009944EA"/>
    <w:rsid w:val="00997C42"/>
    <w:rsid w:val="009A3CEE"/>
    <w:rsid w:val="009B21C4"/>
    <w:rsid w:val="009B3207"/>
    <w:rsid w:val="009B5028"/>
    <w:rsid w:val="009C0699"/>
    <w:rsid w:val="009C0C45"/>
    <w:rsid w:val="009C257D"/>
    <w:rsid w:val="009E4D20"/>
    <w:rsid w:val="009F63D4"/>
    <w:rsid w:val="009F6E59"/>
    <w:rsid w:val="00A10CDF"/>
    <w:rsid w:val="00A2160F"/>
    <w:rsid w:val="00A442AF"/>
    <w:rsid w:val="00A46032"/>
    <w:rsid w:val="00A47F73"/>
    <w:rsid w:val="00A604D7"/>
    <w:rsid w:val="00A64306"/>
    <w:rsid w:val="00A67823"/>
    <w:rsid w:val="00A75622"/>
    <w:rsid w:val="00A76D4B"/>
    <w:rsid w:val="00A803AB"/>
    <w:rsid w:val="00A85097"/>
    <w:rsid w:val="00A90ECB"/>
    <w:rsid w:val="00AA6670"/>
    <w:rsid w:val="00AB1131"/>
    <w:rsid w:val="00AB26DC"/>
    <w:rsid w:val="00AB7A4B"/>
    <w:rsid w:val="00AC6513"/>
    <w:rsid w:val="00AD7EBC"/>
    <w:rsid w:val="00AE3172"/>
    <w:rsid w:val="00AE5478"/>
    <w:rsid w:val="00AF3CCD"/>
    <w:rsid w:val="00AF4224"/>
    <w:rsid w:val="00B02EEC"/>
    <w:rsid w:val="00B02FFA"/>
    <w:rsid w:val="00B13E68"/>
    <w:rsid w:val="00B275AE"/>
    <w:rsid w:val="00B311E3"/>
    <w:rsid w:val="00B40BF4"/>
    <w:rsid w:val="00B427F7"/>
    <w:rsid w:val="00B4551B"/>
    <w:rsid w:val="00B57710"/>
    <w:rsid w:val="00B65D1C"/>
    <w:rsid w:val="00B6728E"/>
    <w:rsid w:val="00B713D1"/>
    <w:rsid w:val="00B93268"/>
    <w:rsid w:val="00B962F1"/>
    <w:rsid w:val="00BB1D54"/>
    <w:rsid w:val="00BB2536"/>
    <w:rsid w:val="00BB2E74"/>
    <w:rsid w:val="00BB5A35"/>
    <w:rsid w:val="00BC51FB"/>
    <w:rsid w:val="00BD04D1"/>
    <w:rsid w:val="00BF0DC3"/>
    <w:rsid w:val="00BF1C52"/>
    <w:rsid w:val="00BF49BB"/>
    <w:rsid w:val="00C170CF"/>
    <w:rsid w:val="00C21302"/>
    <w:rsid w:val="00C21D31"/>
    <w:rsid w:val="00C36109"/>
    <w:rsid w:val="00C43828"/>
    <w:rsid w:val="00C4688E"/>
    <w:rsid w:val="00C46B38"/>
    <w:rsid w:val="00C609A0"/>
    <w:rsid w:val="00C6269E"/>
    <w:rsid w:val="00C62954"/>
    <w:rsid w:val="00C7485C"/>
    <w:rsid w:val="00C8176F"/>
    <w:rsid w:val="00C82849"/>
    <w:rsid w:val="00C8742C"/>
    <w:rsid w:val="00CA48A7"/>
    <w:rsid w:val="00CA70BE"/>
    <w:rsid w:val="00CA711A"/>
    <w:rsid w:val="00CB26BC"/>
    <w:rsid w:val="00CC3BE2"/>
    <w:rsid w:val="00CD4474"/>
    <w:rsid w:val="00CE1430"/>
    <w:rsid w:val="00CF3DD2"/>
    <w:rsid w:val="00CF47CF"/>
    <w:rsid w:val="00CF629C"/>
    <w:rsid w:val="00D00FD4"/>
    <w:rsid w:val="00D05575"/>
    <w:rsid w:val="00D2038B"/>
    <w:rsid w:val="00D24135"/>
    <w:rsid w:val="00D26180"/>
    <w:rsid w:val="00D30A78"/>
    <w:rsid w:val="00D35B03"/>
    <w:rsid w:val="00D35EBA"/>
    <w:rsid w:val="00D36D5A"/>
    <w:rsid w:val="00D36F28"/>
    <w:rsid w:val="00D40032"/>
    <w:rsid w:val="00D4194E"/>
    <w:rsid w:val="00D6066C"/>
    <w:rsid w:val="00D6279D"/>
    <w:rsid w:val="00D940A6"/>
    <w:rsid w:val="00DA0632"/>
    <w:rsid w:val="00DA2928"/>
    <w:rsid w:val="00DA2C24"/>
    <w:rsid w:val="00DA433B"/>
    <w:rsid w:val="00DA58E3"/>
    <w:rsid w:val="00DA6746"/>
    <w:rsid w:val="00DB1751"/>
    <w:rsid w:val="00DB1C8C"/>
    <w:rsid w:val="00DB2DCD"/>
    <w:rsid w:val="00DC1111"/>
    <w:rsid w:val="00DC1960"/>
    <w:rsid w:val="00DC7345"/>
    <w:rsid w:val="00DD34C7"/>
    <w:rsid w:val="00DE7FD7"/>
    <w:rsid w:val="00E04197"/>
    <w:rsid w:val="00E07815"/>
    <w:rsid w:val="00E13C59"/>
    <w:rsid w:val="00E14ABC"/>
    <w:rsid w:val="00E25FF2"/>
    <w:rsid w:val="00E44715"/>
    <w:rsid w:val="00E459DD"/>
    <w:rsid w:val="00E50CE2"/>
    <w:rsid w:val="00E52BDF"/>
    <w:rsid w:val="00E52DFD"/>
    <w:rsid w:val="00E60703"/>
    <w:rsid w:val="00E624A2"/>
    <w:rsid w:val="00E63B3A"/>
    <w:rsid w:val="00E64E79"/>
    <w:rsid w:val="00E7334F"/>
    <w:rsid w:val="00E75907"/>
    <w:rsid w:val="00E854F9"/>
    <w:rsid w:val="00E91180"/>
    <w:rsid w:val="00E9271D"/>
    <w:rsid w:val="00E92A98"/>
    <w:rsid w:val="00E9640C"/>
    <w:rsid w:val="00EA7993"/>
    <w:rsid w:val="00EB091C"/>
    <w:rsid w:val="00EB69E3"/>
    <w:rsid w:val="00EC227C"/>
    <w:rsid w:val="00EC3C76"/>
    <w:rsid w:val="00EC5C6F"/>
    <w:rsid w:val="00ED7B03"/>
    <w:rsid w:val="00EE48F2"/>
    <w:rsid w:val="00EF0D7E"/>
    <w:rsid w:val="00F02F50"/>
    <w:rsid w:val="00F04FC8"/>
    <w:rsid w:val="00F1170D"/>
    <w:rsid w:val="00F13144"/>
    <w:rsid w:val="00F21045"/>
    <w:rsid w:val="00F231AD"/>
    <w:rsid w:val="00F2406C"/>
    <w:rsid w:val="00F27616"/>
    <w:rsid w:val="00F301F3"/>
    <w:rsid w:val="00F32F61"/>
    <w:rsid w:val="00F40B84"/>
    <w:rsid w:val="00F4592D"/>
    <w:rsid w:val="00F52D93"/>
    <w:rsid w:val="00F551AA"/>
    <w:rsid w:val="00F67EB9"/>
    <w:rsid w:val="00F72893"/>
    <w:rsid w:val="00F92070"/>
    <w:rsid w:val="00F944B1"/>
    <w:rsid w:val="00F9618B"/>
    <w:rsid w:val="00F972F7"/>
    <w:rsid w:val="00FB037D"/>
    <w:rsid w:val="00FB44A3"/>
    <w:rsid w:val="00FD0190"/>
    <w:rsid w:val="00FE5A20"/>
    <w:rsid w:val="00FF6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  <w14:docId w14:val="1846493C"/>
  <w15:docId w15:val="{3A72A44F-4C47-44D0-8A76-8C0A0AB3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1729DB"/>
  </w:style>
  <w:style w:type="paragraph" w:styleId="a4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1729DB"/>
  </w:style>
  <w:style w:type="paragraph" w:styleId="a5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">
    <w:name w:val="Βασικό3"/>
    <w:rsid w:val="00D26180"/>
    <w:rPr>
      <w:rFonts w:ascii="Calibri" w:eastAsia="Calibri" w:hAnsi="Calibri" w:cs="Calibri"/>
    </w:rPr>
  </w:style>
  <w:style w:type="paragraph" w:customStyle="1" w:styleId="4">
    <w:name w:val="Βασικό4"/>
    <w:rsid w:val="008D001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7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9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7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2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5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8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11F45-9ACA-498E-9DFA-F6F86D139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428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ΚΟΝΣΟΛΑΣ 4</cp:lastModifiedBy>
  <cp:revision>10</cp:revision>
  <cp:lastPrinted>2021-07-08T11:33:00Z</cp:lastPrinted>
  <dcterms:created xsi:type="dcterms:W3CDTF">2021-07-08T10:49:00Z</dcterms:created>
  <dcterms:modified xsi:type="dcterms:W3CDTF">2021-07-08T12:10:00Z</dcterms:modified>
</cp:coreProperties>
</file>