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rsidP="00DB33E7">
      <w:pPr>
        <w:pStyle w:val="10"/>
        <w:widowControl w:val="0"/>
        <w:spacing w:line="276" w:lineRule="auto"/>
        <w:ind w:left="-567" w:firstLine="567"/>
        <w:jc w:val="right"/>
        <w:rPr>
          <w:rFonts w:ascii="Times New Roman" w:eastAsia="Times New Roman" w:hAnsi="Times New Roman" w:cs="Times New Roman"/>
          <w:sz w:val="24"/>
          <w:szCs w:val="24"/>
        </w:rPr>
      </w:pPr>
      <w:r w:rsidRPr="00C14116">
        <w:rPr>
          <w:rFonts w:ascii="Times New Roman" w:eastAsia="Times New Roman" w:hAnsi="Times New Roman" w:cs="Times New Roman"/>
          <w:sz w:val="24"/>
          <w:szCs w:val="24"/>
        </w:rPr>
        <w:t xml:space="preserve">            Αθήνα, </w:t>
      </w:r>
      <w:r w:rsidR="0096153E">
        <w:rPr>
          <w:rFonts w:ascii="Times New Roman" w:eastAsia="Times New Roman" w:hAnsi="Times New Roman" w:cs="Times New Roman"/>
          <w:sz w:val="24"/>
          <w:szCs w:val="24"/>
        </w:rPr>
        <w:t>19</w:t>
      </w:r>
      <w:r w:rsidR="00DB33E7">
        <w:rPr>
          <w:rFonts w:ascii="Times New Roman" w:eastAsia="Times New Roman" w:hAnsi="Times New Roman" w:cs="Times New Roman"/>
          <w:sz w:val="24"/>
          <w:szCs w:val="24"/>
        </w:rPr>
        <w:t xml:space="preserve"> Δεκεμβρίου</w:t>
      </w:r>
      <w:r w:rsidRPr="00C14116">
        <w:rPr>
          <w:rFonts w:ascii="Times New Roman" w:eastAsia="Times New Roman" w:hAnsi="Times New Roman" w:cs="Times New Roman"/>
          <w:sz w:val="24"/>
          <w:szCs w:val="24"/>
        </w:rPr>
        <w:t xml:space="preserve"> 2018</w:t>
      </w:r>
    </w:p>
    <w:p w:rsidR="0096153E" w:rsidRDefault="00B42382" w:rsidP="00DB33E7">
      <w:pPr>
        <w:pStyle w:val="10"/>
        <w:widowControl w:val="0"/>
        <w:spacing w:line="276" w:lineRule="auto"/>
        <w:ind w:left="-567" w:firstLine="567"/>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4438/19.12.2018</w:t>
      </w:r>
    </w:p>
    <w:p w:rsidR="0096153E" w:rsidRPr="00E70EB6" w:rsidRDefault="0096153E" w:rsidP="0096153E">
      <w:pPr>
        <w:pStyle w:val="normal"/>
        <w:spacing w:line="360" w:lineRule="auto"/>
        <w:ind w:left="-567" w:firstLine="567"/>
        <w:jc w:val="both"/>
        <w:rPr>
          <w:rFonts w:ascii="Times New Roman" w:hAnsi="Times New Roman" w:cs="Times New Roman"/>
          <w:sz w:val="24"/>
          <w:szCs w:val="24"/>
        </w:rPr>
      </w:pPr>
    </w:p>
    <w:p w:rsidR="0096153E" w:rsidRPr="00E70EB6" w:rsidRDefault="0096153E" w:rsidP="0096153E">
      <w:pPr>
        <w:pStyle w:val="normal"/>
        <w:spacing w:line="360" w:lineRule="auto"/>
        <w:ind w:left="-567" w:firstLine="567"/>
        <w:jc w:val="center"/>
        <w:rPr>
          <w:rFonts w:ascii="Times New Roman" w:hAnsi="Times New Roman" w:cs="Times New Roman"/>
          <w:sz w:val="24"/>
          <w:szCs w:val="24"/>
        </w:rPr>
      </w:pPr>
      <w:r w:rsidRPr="00E70EB6">
        <w:rPr>
          <w:rFonts w:ascii="Times New Roman" w:hAnsi="Times New Roman" w:cs="Times New Roman"/>
          <w:sz w:val="24"/>
          <w:szCs w:val="24"/>
        </w:rPr>
        <w:t>Ε Ρ Ω Τ Η Σ Η</w:t>
      </w:r>
    </w:p>
    <w:p w:rsidR="0096153E" w:rsidRPr="00E70EB6" w:rsidRDefault="0096153E" w:rsidP="0096153E">
      <w:pPr>
        <w:pStyle w:val="normal"/>
        <w:spacing w:line="360" w:lineRule="auto"/>
        <w:ind w:left="-567" w:firstLine="567"/>
        <w:jc w:val="center"/>
        <w:rPr>
          <w:rFonts w:ascii="Times New Roman" w:hAnsi="Times New Roman" w:cs="Times New Roman"/>
          <w:sz w:val="24"/>
          <w:szCs w:val="24"/>
        </w:rPr>
      </w:pPr>
      <w:r w:rsidRPr="00E70EB6">
        <w:rPr>
          <w:rFonts w:ascii="Times New Roman" w:hAnsi="Times New Roman" w:cs="Times New Roman"/>
          <w:sz w:val="24"/>
          <w:szCs w:val="24"/>
        </w:rPr>
        <w:t>Προς</w:t>
      </w:r>
    </w:p>
    <w:p w:rsidR="0096153E" w:rsidRPr="00E70EB6" w:rsidRDefault="0096153E" w:rsidP="0096153E">
      <w:pPr>
        <w:pStyle w:val="normal"/>
        <w:spacing w:line="360" w:lineRule="auto"/>
        <w:ind w:left="-567" w:firstLine="567"/>
        <w:jc w:val="center"/>
        <w:rPr>
          <w:rFonts w:ascii="Times New Roman" w:hAnsi="Times New Roman" w:cs="Times New Roman"/>
          <w:sz w:val="24"/>
          <w:szCs w:val="24"/>
        </w:rPr>
      </w:pPr>
      <w:r w:rsidRPr="00E70EB6">
        <w:rPr>
          <w:rFonts w:ascii="Times New Roman" w:hAnsi="Times New Roman" w:cs="Times New Roman"/>
          <w:sz w:val="24"/>
          <w:szCs w:val="24"/>
        </w:rPr>
        <w:t>Κύριο Υπουργό Οικονομικών</w:t>
      </w:r>
    </w:p>
    <w:p w:rsidR="0096153E" w:rsidRPr="00E70EB6" w:rsidRDefault="0096153E" w:rsidP="0096153E">
      <w:pPr>
        <w:pStyle w:val="normal"/>
        <w:spacing w:line="360" w:lineRule="auto"/>
        <w:ind w:left="-567" w:firstLine="567"/>
        <w:jc w:val="both"/>
        <w:rPr>
          <w:rFonts w:ascii="Times New Roman" w:hAnsi="Times New Roman" w:cs="Times New Roman"/>
          <w:sz w:val="24"/>
          <w:szCs w:val="24"/>
        </w:rPr>
      </w:pPr>
    </w:p>
    <w:p w:rsidR="0096153E" w:rsidRPr="00E70EB6" w:rsidRDefault="0096153E" w:rsidP="0096153E">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ΘΕΜΑ: «</w:t>
      </w:r>
      <w:r w:rsidRPr="00E70EB6">
        <w:rPr>
          <w:rFonts w:ascii="Times New Roman" w:hAnsi="Times New Roman" w:cs="Times New Roman"/>
          <w:sz w:val="24"/>
          <w:szCs w:val="24"/>
        </w:rPr>
        <w:t>Το Γενικό Λογιστήριο του Κράτους εδώ και δύο χρόνια δεν αποδίδει τη θεσμοθετημένη εισφορά στην  Πανελλήνια Ομο</w:t>
      </w:r>
      <w:r>
        <w:rPr>
          <w:rFonts w:ascii="Times New Roman" w:hAnsi="Times New Roman" w:cs="Times New Roman"/>
          <w:sz w:val="24"/>
          <w:szCs w:val="24"/>
        </w:rPr>
        <w:t>σπονδία Πολιτικών Συνταξιούχων»</w:t>
      </w:r>
    </w:p>
    <w:p w:rsidR="0096153E" w:rsidRPr="00E70EB6" w:rsidRDefault="0096153E" w:rsidP="0096153E">
      <w:pPr>
        <w:pStyle w:val="normal"/>
        <w:spacing w:line="360" w:lineRule="auto"/>
        <w:ind w:left="-567" w:firstLine="567"/>
        <w:jc w:val="both"/>
        <w:rPr>
          <w:rFonts w:ascii="Times New Roman" w:hAnsi="Times New Roman" w:cs="Times New Roman"/>
          <w:sz w:val="24"/>
          <w:szCs w:val="24"/>
        </w:rPr>
      </w:pPr>
    </w:p>
    <w:p w:rsidR="0096153E" w:rsidRPr="00E70EB6" w:rsidRDefault="0096153E" w:rsidP="0096153E">
      <w:pPr>
        <w:pStyle w:val="normal"/>
        <w:spacing w:line="360" w:lineRule="auto"/>
        <w:ind w:left="-567" w:firstLine="567"/>
        <w:jc w:val="both"/>
        <w:rPr>
          <w:rFonts w:ascii="Times New Roman" w:hAnsi="Times New Roman" w:cs="Times New Roman"/>
          <w:sz w:val="24"/>
          <w:szCs w:val="24"/>
        </w:rPr>
      </w:pPr>
      <w:r w:rsidRPr="00E70EB6">
        <w:rPr>
          <w:rFonts w:ascii="Times New Roman" w:hAnsi="Times New Roman" w:cs="Times New Roman"/>
          <w:sz w:val="24"/>
          <w:szCs w:val="24"/>
        </w:rPr>
        <w:t>Κύριε Υπουργέ</w:t>
      </w:r>
      <w:r>
        <w:rPr>
          <w:rFonts w:ascii="Times New Roman" w:hAnsi="Times New Roman" w:cs="Times New Roman"/>
          <w:sz w:val="24"/>
          <w:szCs w:val="24"/>
        </w:rPr>
        <w:t>,</w:t>
      </w:r>
    </w:p>
    <w:p w:rsidR="0096153E" w:rsidRPr="00E70EB6" w:rsidRDefault="0096153E" w:rsidP="0096153E">
      <w:pPr>
        <w:pStyle w:val="normal"/>
        <w:spacing w:line="360" w:lineRule="auto"/>
        <w:ind w:left="-567" w:firstLine="567"/>
        <w:jc w:val="both"/>
        <w:rPr>
          <w:rFonts w:ascii="Times New Roman" w:hAnsi="Times New Roman" w:cs="Times New Roman"/>
          <w:sz w:val="24"/>
          <w:szCs w:val="24"/>
        </w:rPr>
      </w:pPr>
    </w:p>
    <w:p w:rsidR="0096153E" w:rsidRPr="00E70EB6" w:rsidRDefault="0096153E" w:rsidP="0096153E">
      <w:pPr>
        <w:pStyle w:val="normal"/>
        <w:spacing w:line="360" w:lineRule="auto"/>
        <w:ind w:left="-567" w:firstLine="567"/>
        <w:jc w:val="both"/>
        <w:rPr>
          <w:rFonts w:ascii="Times New Roman" w:hAnsi="Times New Roman" w:cs="Times New Roman"/>
          <w:sz w:val="24"/>
          <w:szCs w:val="24"/>
        </w:rPr>
      </w:pPr>
      <w:r w:rsidRPr="00E70EB6">
        <w:rPr>
          <w:rFonts w:ascii="Times New Roman" w:hAnsi="Times New Roman" w:cs="Times New Roman"/>
          <w:sz w:val="24"/>
          <w:szCs w:val="24"/>
        </w:rPr>
        <w:t>Η καθιερωμένη εισφορά υπέρ της Πανελλήνιας Ομοσπονδίας Πολιτικών Συνταξιούχων (ΠΟΠΣ), των συνταξιούχων</w:t>
      </w:r>
      <w:r>
        <w:rPr>
          <w:rFonts w:ascii="Times New Roman" w:hAnsi="Times New Roman" w:cs="Times New Roman"/>
          <w:sz w:val="24"/>
          <w:szCs w:val="24"/>
        </w:rPr>
        <w:t>,</w:t>
      </w:r>
      <w:r w:rsidRPr="00E70EB6">
        <w:rPr>
          <w:rFonts w:ascii="Times New Roman" w:hAnsi="Times New Roman" w:cs="Times New Roman"/>
          <w:sz w:val="24"/>
          <w:szCs w:val="24"/>
        </w:rPr>
        <w:t xml:space="preserve"> δηλαδή</w:t>
      </w:r>
      <w:r>
        <w:rPr>
          <w:rFonts w:ascii="Times New Roman" w:hAnsi="Times New Roman" w:cs="Times New Roman"/>
          <w:sz w:val="24"/>
          <w:szCs w:val="24"/>
        </w:rPr>
        <w:t>,</w:t>
      </w:r>
      <w:r w:rsidRPr="00E70EB6">
        <w:rPr>
          <w:rFonts w:ascii="Times New Roman" w:hAnsi="Times New Roman" w:cs="Times New Roman"/>
          <w:sz w:val="24"/>
          <w:szCs w:val="24"/>
        </w:rPr>
        <w:t xml:space="preserve"> του Δημοσίου, αποτελεί μια εισφορά της τάξεως των 0.2 ευρώ, σε μηνιαία βάση, η οποία παρακρατείται από όλες τις καταβαλλόμενες κύριες συντάξεις και αποδίδεται στο λογαριασμό κοινωνικής πολιτικής με σκοπό την οικονομική ενίσχυση ομοσπονδιών, σωματείων και συνομοσπονδιών συνταξιούχων.</w:t>
      </w:r>
    </w:p>
    <w:p w:rsidR="0096153E" w:rsidRPr="00E70EB6" w:rsidRDefault="0096153E" w:rsidP="0096153E">
      <w:pPr>
        <w:pStyle w:val="normal"/>
        <w:spacing w:line="360" w:lineRule="auto"/>
        <w:ind w:left="-567" w:firstLine="567"/>
        <w:jc w:val="both"/>
        <w:rPr>
          <w:rFonts w:ascii="Times New Roman" w:hAnsi="Times New Roman" w:cs="Times New Roman"/>
          <w:sz w:val="24"/>
          <w:szCs w:val="24"/>
        </w:rPr>
      </w:pPr>
      <w:r w:rsidRPr="00E70EB6">
        <w:rPr>
          <w:rFonts w:ascii="Times New Roman" w:hAnsi="Times New Roman" w:cs="Times New Roman"/>
          <w:sz w:val="24"/>
          <w:szCs w:val="24"/>
        </w:rPr>
        <w:t xml:space="preserve">Με τις διατάξεις του άρθρου 11 του Ν. 4024/14-9-1992 (ΦΕΚ 75 Α’), η προβλεπόμενη από τις διατάξεις του άρθρου 1 του </w:t>
      </w:r>
      <w:proofErr w:type="spellStart"/>
      <w:r w:rsidRPr="00E70EB6">
        <w:rPr>
          <w:rFonts w:ascii="Times New Roman" w:hAnsi="Times New Roman" w:cs="Times New Roman"/>
          <w:sz w:val="24"/>
          <w:szCs w:val="24"/>
        </w:rPr>
        <w:t>ν.δ</w:t>
      </w:r>
      <w:proofErr w:type="spellEnd"/>
      <w:r w:rsidRPr="00E70EB6">
        <w:rPr>
          <w:rFonts w:ascii="Times New Roman" w:hAnsi="Times New Roman" w:cs="Times New Roman"/>
          <w:sz w:val="24"/>
          <w:szCs w:val="24"/>
        </w:rPr>
        <w:t xml:space="preserve"> 645/1970</w:t>
      </w:r>
      <w:r>
        <w:rPr>
          <w:rFonts w:ascii="Times New Roman" w:hAnsi="Times New Roman" w:cs="Times New Roman"/>
          <w:sz w:val="24"/>
          <w:szCs w:val="24"/>
        </w:rPr>
        <w:t>,</w:t>
      </w:r>
      <w:r w:rsidRPr="00E70EB6">
        <w:rPr>
          <w:rFonts w:ascii="Times New Roman" w:hAnsi="Times New Roman" w:cs="Times New Roman"/>
          <w:sz w:val="24"/>
          <w:szCs w:val="24"/>
        </w:rPr>
        <w:t xml:space="preserve"> κράτηση</w:t>
      </w:r>
      <w:r>
        <w:rPr>
          <w:rFonts w:ascii="Times New Roman" w:hAnsi="Times New Roman" w:cs="Times New Roman"/>
          <w:sz w:val="24"/>
          <w:szCs w:val="24"/>
        </w:rPr>
        <w:t>,</w:t>
      </w:r>
      <w:r w:rsidRPr="00E70EB6">
        <w:rPr>
          <w:rFonts w:ascii="Times New Roman" w:hAnsi="Times New Roman" w:cs="Times New Roman"/>
          <w:sz w:val="24"/>
          <w:szCs w:val="24"/>
        </w:rPr>
        <w:t xml:space="preserve"> στη μηνιαία σύνταξη των πολιτικών συνταξιούχων για λογαριασμό της Πανελλήνιας Ομοσπονδίας Πολιτικών Συνταξιούχων μετατράπηκε σε προαιρετική εισφορά.</w:t>
      </w:r>
    </w:p>
    <w:p w:rsidR="0096153E" w:rsidRPr="00E70EB6" w:rsidRDefault="0096153E" w:rsidP="0096153E">
      <w:pPr>
        <w:pStyle w:val="normal"/>
        <w:spacing w:line="360" w:lineRule="auto"/>
        <w:ind w:left="-567" w:firstLine="567"/>
        <w:jc w:val="both"/>
        <w:rPr>
          <w:rFonts w:ascii="Times New Roman" w:hAnsi="Times New Roman" w:cs="Times New Roman"/>
          <w:sz w:val="24"/>
          <w:szCs w:val="24"/>
        </w:rPr>
      </w:pPr>
      <w:r w:rsidRPr="00E70EB6">
        <w:rPr>
          <w:rFonts w:ascii="Times New Roman" w:hAnsi="Times New Roman" w:cs="Times New Roman"/>
          <w:sz w:val="24"/>
          <w:szCs w:val="24"/>
        </w:rPr>
        <w:t>Μέχρι πριν από δύο χρόνια</w:t>
      </w:r>
      <w:r>
        <w:rPr>
          <w:rFonts w:ascii="Times New Roman" w:hAnsi="Times New Roman" w:cs="Times New Roman"/>
          <w:sz w:val="24"/>
          <w:szCs w:val="24"/>
        </w:rPr>
        <w:t>,</w:t>
      </w:r>
      <w:r w:rsidRPr="00E70EB6">
        <w:rPr>
          <w:rFonts w:ascii="Times New Roman" w:hAnsi="Times New Roman" w:cs="Times New Roman"/>
          <w:sz w:val="24"/>
          <w:szCs w:val="24"/>
        </w:rPr>
        <w:t xml:space="preserve"> η εισφορά δεσμευόταν από το Γενικό Λογιστήριο του Κράτους και αποδιδόταν στην Ομοσπονδία.</w:t>
      </w:r>
    </w:p>
    <w:p w:rsidR="0096153E" w:rsidRPr="00E70EB6" w:rsidRDefault="0096153E" w:rsidP="0096153E">
      <w:pPr>
        <w:pStyle w:val="normal"/>
        <w:spacing w:line="360" w:lineRule="auto"/>
        <w:ind w:left="-567" w:firstLine="567"/>
        <w:jc w:val="both"/>
        <w:rPr>
          <w:rFonts w:ascii="Times New Roman" w:hAnsi="Times New Roman" w:cs="Times New Roman"/>
          <w:sz w:val="24"/>
          <w:szCs w:val="24"/>
        </w:rPr>
      </w:pPr>
      <w:r w:rsidRPr="00E70EB6">
        <w:rPr>
          <w:rFonts w:ascii="Times New Roman" w:hAnsi="Times New Roman" w:cs="Times New Roman"/>
          <w:sz w:val="24"/>
          <w:szCs w:val="24"/>
        </w:rPr>
        <w:t>Εδώ και δύο χρόνια</w:t>
      </w:r>
      <w:r>
        <w:rPr>
          <w:rFonts w:ascii="Times New Roman" w:hAnsi="Times New Roman" w:cs="Times New Roman"/>
          <w:sz w:val="24"/>
          <w:szCs w:val="24"/>
        </w:rPr>
        <w:t>,</w:t>
      </w:r>
      <w:r w:rsidRPr="00E70EB6">
        <w:rPr>
          <w:rFonts w:ascii="Times New Roman" w:hAnsi="Times New Roman" w:cs="Times New Roman"/>
          <w:sz w:val="24"/>
          <w:szCs w:val="24"/>
        </w:rPr>
        <w:t xml:space="preserve"> </w:t>
      </w:r>
      <w:r>
        <w:rPr>
          <w:rFonts w:ascii="Times New Roman" w:hAnsi="Times New Roman" w:cs="Times New Roman"/>
          <w:sz w:val="24"/>
          <w:szCs w:val="24"/>
        </w:rPr>
        <w:t>όμως,</w:t>
      </w:r>
      <w:r w:rsidRPr="00E70EB6">
        <w:rPr>
          <w:rFonts w:ascii="Times New Roman" w:hAnsi="Times New Roman" w:cs="Times New Roman"/>
          <w:sz w:val="24"/>
          <w:szCs w:val="24"/>
        </w:rPr>
        <w:t xml:space="preserve"> η εισφορά αυτή</w:t>
      </w:r>
      <w:r>
        <w:rPr>
          <w:rFonts w:ascii="Times New Roman" w:hAnsi="Times New Roman" w:cs="Times New Roman"/>
          <w:sz w:val="24"/>
          <w:szCs w:val="24"/>
        </w:rPr>
        <w:t>,</w:t>
      </w:r>
      <w:r w:rsidRPr="00E70EB6">
        <w:rPr>
          <w:rFonts w:ascii="Times New Roman" w:hAnsi="Times New Roman" w:cs="Times New Roman"/>
          <w:sz w:val="24"/>
          <w:szCs w:val="24"/>
        </w:rPr>
        <w:t xml:space="preserve"> αν και δεσμεύεται από τους λογαριασμούς</w:t>
      </w:r>
      <w:r>
        <w:rPr>
          <w:rFonts w:ascii="Times New Roman" w:hAnsi="Times New Roman" w:cs="Times New Roman"/>
          <w:sz w:val="24"/>
          <w:szCs w:val="24"/>
        </w:rPr>
        <w:t>,</w:t>
      </w:r>
      <w:r w:rsidRPr="00E70EB6">
        <w:rPr>
          <w:rFonts w:ascii="Times New Roman" w:hAnsi="Times New Roman" w:cs="Times New Roman"/>
          <w:sz w:val="24"/>
          <w:szCs w:val="24"/>
        </w:rPr>
        <w:t xml:space="preserve"> δεν αποδίδεται στην Ομοσπονδία και είναι άγνωστο για ποιους σκοπούς χρησιμοποιείται.</w:t>
      </w:r>
    </w:p>
    <w:p w:rsidR="0096153E" w:rsidRPr="00E70EB6" w:rsidRDefault="0096153E" w:rsidP="0096153E">
      <w:pPr>
        <w:pStyle w:val="normal"/>
        <w:spacing w:line="360" w:lineRule="auto"/>
        <w:ind w:left="-567" w:firstLine="567"/>
        <w:jc w:val="both"/>
        <w:rPr>
          <w:rFonts w:ascii="Times New Roman" w:hAnsi="Times New Roman" w:cs="Times New Roman"/>
          <w:sz w:val="24"/>
          <w:szCs w:val="24"/>
        </w:rPr>
      </w:pPr>
      <w:r w:rsidRPr="00E70EB6">
        <w:rPr>
          <w:rFonts w:ascii="Times New Roman" w:hAnsi="Times New Roman" w:cs="Times New Roman"/>
          <w:sz w:val="24"/>
          <w:szCs w:val="24"/>
        </w:rPr>
        <w:t>Πρέπει να επισημανθεί ότι η Πανελλήνια Ομοσπονδία Πολιτικών Συνταξιούχων χρησιμοποιούσε τους αποδιδόμενους πόρους από την εισφορά για την απρόσκοπτη λειτουργία της, την κάλυψη των εξόδων της και την έκδοση και δωρεάν αποστολή στους συνταξιούχους της εφημερίδας της.</w:t>
      </w:r>
    </w:p>
    <w:p w:rsidR="0096153E" w:rsidRPr="00E70EB6" w:rsidRDefault="0096153E" w:rsidP="0096153E">
      <w:pPr>
        <w:pStyle w:val="normal"/>
        <w:spacing w:line="360" w:lineRule="auto"/>
        <w:ind w:left="-567" w:firstLine="567"/>
        <w:jc w:val="both"/>
        <w:rPr>
          <w:rFonts w:ascii="Times New Roman" w:hAnsi="Times New Roman" w:cs="Times New Roman"/>
          <w:sz w:val="24"/>
          <w:szCs w:val="24"/>
        </w:rPr>
      </w:pPr>
      <w:r w:rsidRPr="00E70EB6">
        <w:rPr>
          <w:rFonts w:ascii="Times New Roman" w:hAnsi="Times New Roman" w:cs="Times New Roman"/>
          <w:sz w:val="24"/>
          <w:szCs w:val="24"/>
        </w:rPr>
        <w:t>Το Υπουργείο Οικονομικών οφείλει να δώσει σαφή και καθαρή εξήγηση για το λόγο της μη απόδοσης της εισφοράς στην Πανελλήνια Ομοσπονδία Πολιτικών Συνταξιούχων του Δημοσίου, εδώ και δύο περίπου χρόνια.</w:t>
      </w:r>
    </w:p>
    <w:p w:rsidR="0096153E" w:rsidRPr="00E70EB6" w:rsidRDefault="0096153E" w:rsidP="0096153E">
      <w:pPr>
        <w:pStyle w:val="normal"/>
        <w:spacing w:line="360" w:lineRule="auto"/>
        <w:ind w:left="-567" w:firstLine="567"/>
        <w:jc w:val="center"/>
        <w:rPr>
          <w:rFonts w:ascii="Times New Roman" w:hAnsi="Times New Roman" w:cs="Times New Roman"/>
          <w:sz w:val="24"/>
          <w:szCs w:val="24"/>
        </w:rPr>
      </w:pPr>
      <w:r w:rsidRPr="00E70EB6">
        <w:rPr>
          <w:rFonts w:ascii="Times New Roman" w:hAnsi="Times New Roman" w:cs="Times New Roman"/>
          <w:sz w:val="24"/>
          <w:szCs w:val="24"/>
        </w:rPr>
        <w:lastRenderedPageBreak/>
        <w:t>Κατόπιν των ανωτέρω</w:t>
      </w:r>
    </w:p>
    <w:p w:rsidR="0096153E" w:rsidRDefault="0096153E" w:rsidP="0096153E">
      <w:pPr>
        <w:pStyle w:val="normal"/>
        <w:spacing w:line="360" w:lineRule="auto"/>
        <w:ind w:left="-567" w:firstLine="567"/>
        <w:jc w:val="center"/>
        <w:rPr>
          <w:rFonts w:ascii="Times New Roman" w:hAnsi="Times New Roman" w:cs="Times New Roman"/>
          <w:sz w:val="24"/>
          <w:szCs w:val="24"/>
        </w:rPr>
      </w:pPr>
      <w:r w:rsidRPr="00E70EB6">
        <w:rPr>
          <w:rFonts w:ascii="Times New Roman" w:hAnsi="Times New Roman" w:cs="Times New Roman"/>
          <w:sz w:val="24"/>
          <w:szCs w:val="24"/>
        </w:rPr>
        <w:t>Ερωτάται ο Κύριος Υπουργός</w:t>
      </w:r>
    </w:p>
    <w:p w:rsidR="0096153E" w:rsidRPr="00E70EB6" w:rsidRDefault="0096153E" w:rsidP="0096153E">
      <w:pPr>
        <w:pStyle w:val="normal"/>
        <w:spacing w:line="360" w:lineRule="auto"/>
        <w:ind w:left="-567" w:firstLine="567"/>
        <w:jc w:val="center"/>
        <w:rPr>
          <w:rFonts w:ascii="Times New Roman" w:hAnsi="Times New Roman" w:cs="Times New Roman"/>
          <w:sz w:val="24"/>
          <w:szCs w:val="24"/>
        </w:rPr>
      </w:pPr>
    </w:p>
    <w:p w:rsidR="0096153E" w:rsidRPr="00E70EB6" w:rsidRDefault="0096153E" w:rsidP="0096153E">
      <w:pPr>
        <w:pStyle w:val="normal"/>
        <w:spacing w:line="360" w:lineRule="auto"/>
        <w:ind w:left="-567" w:firstLine="567"/>
        <w:jc w:val="both"/>
        <w:rPr>
          <w:rFonts w:ascii="Times New Roman" w:hAnsi="Times New Roman" w:cs="Times New Roman"/>
          <w:sz w:val="24"/>
          <w:szCs w:val="24"/>
        </w:rPr>
      </w:pPr>
      <w:r w:rsidRPr="00E70EB6">
        <w:rPr>
          <w:rFonts w:ascii="Times New Roman" w:hAnsi="Times New Roman" w:cs="Times New Roman"/>
          <w:sz w:val="24"/>
          <w:szCs w:val="24"/>
        </w:rPr>
        <w:t>1.</w:t>
      </w:r>
      <w:r>
        <w:rPr>
          <w:rFonts w:ascii="Times New Roman" w:hAnsi="Times New Roman" w:cs="Times New Roman"/>
          <w:sz w:val="24"/>
          <w:szCs w:val="24"/>
        </w:rPr>
        <w:t xml:space="preserve"> </w:t>
      </w:r>
      <w:r w:rsidRPr="00E70EB6">
        <w:rPr>
          <w:rFonts w:ascii="Times New Roman" w:hAnsi="Times New Roman" w:cs="Times New Roman"/>
          <w:sz w:val="24"/>
          <w:szCs w:val="24"/>
        </w:rPr>
        <w:t>Για ποιο λόγο δεν αποδίδεται η εισφορά στην Πανελλήνια Ομοσπονδία Πολιτικών Συνταξιούχων του Δημοσίου από τη στιγμή που δεσμεύεται από το Γενικό Λογιστήριο του Κράτους;</w:t>
      </w:r>
    </w:p>
    <w:p w:rsidR="0096153E" w:rsidRDefault="0096153E" w:rsidP="0096153E">
      <w:pPr>
        <w:pStyle w:val="normal"/>
        <w:spacing w:line="360" w:lineRule="auto"/>
        <w:ind w:left="-567" w:firstLine="567"/>
        <w:jc w:val="both"/>
        <w:rPr>
          <w:rFonts w:ascii="Times New Roman" w:hAnsi="Times New Roman" w:cs="Times New Roman"/>
          <w:sz w:val="24"/>
          <w:szCs w:val="24"/>
        </w:rPr>
      </w:pPr>
      <w:r w:rsidRPr="00E70EB6">
        <w:rPr>
          <w:rFonts w:ascii="Times New Roman" w:hAnsi="Times New Roman" w:cs="Times New Roman"/>
          <w:sz w:val="24"/>
          <w:szCs w:val="24"/>
        </w:rPr>
        <w:t>2. Που έχει διατεθεί το συγκεκριμένο ποσό εδώ και δύο χρόνια από τη στιγμή που σταμάτησε η απόδοσ</w:t>
      </w:r>
      <w:r w:rsidR="004048F3">
        <w:rPr>
          <w:rFonts w:ascii="Times New Roman" w:hAnsi="Times New Roman" w:cs="Times New Roman"/>
          <w:sz w:val="24"/>
          <w:szCs w:val="24"/>
        </w:rPr>
        <w:t>ή</w:t>
      </w:r>
      <w:r w:rsidRPr="00E70EB6">
        <w:rPr>
          <w:rFonts w:ascii="Times New Roman" w:hAnsi="Times New Roman" w:cs="Times New Roman"/>
          <w:sz w:val="24"/>
          <w:szCs w:val="24"/>
        </w:rPr>
        <w:t xml:space="preserve"> του στην Ομοσπονδία;</w:t>
      </w:r>
    </w:p>
    <w:p w:rsidR="0096153E" w:rsidRPr="00E70EB6" w:rsidRDefault="0096153E" w:rsidP="0096153E">
      <w:pPr>
        <w:pStyle w:val="normal"/>
        <w:spacing w:line="360" w:lineRule="auto"/>
        <w:ind w:left="-567" w:firstLine="567"/>
        <w:jc w:val="both"/>
        <w:rPr>
          <w:rFonts w:ascii="Times New Roman" w:hAnsi="Times New Roman" w:cs="Times New Roman"/>
          <w:sz w:val="24"/>
          <w:szCs w:val="24"/>
        </w:rPr>
      </w:pPr>
    </w:p>
    <w:p w:rsidR="0096153E" w:rsidRDefault="0096153E" w:rsidP="0096153E">
      <w:pPr>
        <w:pStyle w:val="normal"/>
        <w:spacing w:line="360" w:lineRule="auto"/>
        <w:ind w:left="-567" w:firstLine="567"/>
        <w:jc w:val="both"/>
        <w:rPr>
          <w:rFonts w:ascii="Times New Roman" w:hAnsi="Times New Roman" w:cs="Times New Roman"/>
          <w:sz w:val="24"/>
          <w:szCs w:val="24"/>
        </w:rPr>
      </w:pPr>
    </w:p>
    <w:p w:rsidR="0096153E" w:rsidRPr="00E70EB6" w:rsidRDefault="0096153E" w:rsidP="0096153E">
      <w:pPr>
        <w:pStyle w:val="normal"/>
        <w:spacing w:line="360" w:lineRule="auto"/>
        <w:ind w:left="-567" w:firstLine="567"/>
        <w:jc w:val="both"/>
        <w:rPr>
          <w:rFonts w:ascii="Times New Roman" w:hAnsi="Times New Roman" w:cs="Times New Roman"/>
          <w:sz w:val="24"/>
          <w:szCs w:val="24"/>
        </w:rPr>
      </w:pPr>
    </w:p>
    <w:p w:rsidR="0096153E" w:rsidRDefault="0096153E" w:rsidP="0096153E">
      <w:pPr>
        <w:pStyle w:val="normal"/>
        <w:spacing w:line="360" w:lineRule="auto"/>
        <w:ind w:left="-567" w:firstLine="567"/>
        <w:jc w:val="center"/>
        <w:rPr>
          <w:rFonts w:ascii="Times New Roman" w:hAnsi="Times New Roman" w:cs="Times New Roman"/>
          <w:sz w:val="24"/>
          <w:szCs w:val="24"/>
        </w:rPr>
      </w:pPr>
      <w:r w:rsidRPr="00E70EB6">
        <w:rPr>
          <w:rFonts w:ascii="Times New Roman" w:hAnsi="Times New Roman" w:cs="Times New Roman"/>
          <w:sz w:val="24"/>
          <w:szCs w:val="24"/>
        </w:rPr>
        <w:t>Ο Ερωτών Βουλευτής</w:t>
      </w:r>
    </w:p>
    <w:p w:rsidR="0096153E" w:rsidRPr="00E70EB6" w:rsidRDefault="0096153E" w:rsidP="0096153E">
      <w:pPr>
        <w:pStyle w:val="normal"/>
        <w:spacing w:line="360" w:lineRule="auto"/>
        <w:ind w:left="-567" w:firstLine="567"/>
        <w:jc w:val="center"/>
        <w:rPr>
          <w:rFonts w:ascii="Times New Roman" w:hAnsi="Times New Roman" w:cs="Times New Roman"/>
          <w:sz w:val="24"/>
          <w:szCs w:val="24"/>
        </w:rPr>
      </w:pPr>
    </w:p>
    <w:p w:rsidR="0096153E" w:rsidRPr="00E70EB6" w:rsidRDefault="0096153E" w:rsidP="0096153E">
      <w:pPr>
        <w:pStyle w:val="normal"/>
        <w:spacing w:line="360" w:lineRule="auto"/>
        <w:ind w:left="-567" w:firstLine="567"/>
        <w:jc w:val="center"/>
        <w:rPr>
          <w:rFonts w:ascii="Times New Roman" w:hAnsi="Times New Roman" w:cs="Times New Roman"/>
          <w:sz w:val="24"/>
          <w:szCs w:val="24"/>
        </w:rPr>
      </w:pPr>
      <w:r w:rsidRPr="00E70EB6">
        <w:rPr>
          <w:rFonts w:ascii="Times New Roman" w:hAnsi="Times New Roman" w:cs="Times New Roman"/>
          <w:sz w:val="24"/>
          <w:szCs w:val="24"/>
        </w:rPr>
        <w:t>Μάνος Κόνσολας</w:t>
      </w:r>
    </w:p>
    <w:p w:rsidR="00B95747" w:rsidRDefault="0096153E" w:rsidP="0096153E">
      <w:pPr>
        <w:pStyle w:val="10"/>
        <w:widowControl w:val="0"/>
        <w:spacing w:line="276" w:lineRule="auto"/>
        <w:ind w:left="-567" w:firstLine="567"/>
        <w:jc w:val="center"/>
        <w:rPr>
          <w:rFonts w:ascii="Times New Roman" w:eastAsia="Times New Roman" w:hAnsi="Times New Roman" w:cs="Times New Roman"/>
          <w:sz w:val="24"/>
          <w:szCs w:val="24"/>
        </w:rPr>
      </w:pPr>
      <w:r w:rsidRPr="00E70EB6">
        <w:rPr>
          <w:rFonts w:ascii="Times New Roman" w:hAnsi="Times New Roman" w:cs="Times New Roman"/>
          <w:sz w:val="24"/>
          <w:szCs w:val="24"/>
        </w:rPr>
        <w:t>Βουλευτής Δωδεκανήσου</w:t>
      </w:r>
    </w:p>
    <w:sectPr w:rsidR="00B95747" w:rsidSect="00476A23">
      <w:footerReference w:type="default" r:id="rId7"/>
      <w:headerReference w:type="first" r:id="rId8"/>
      <w:footerReference w:type="first" r:id="rId9"/>
      <w:pgSz w:w="11907" w:h="16840"/>
      <w:pgMar w:top="1276"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Pr="00202F24" w:rsidRDefault="00202F24" w:rsidP="00202F24">
    <w:pPr>
      <w:pStyle w:val="normal"/>
      <w:widowControl w:val="0"/>
      <w:tabs>
        <w:tab w:val="center" w:pos="4153"/>
        <w:tab w:val="right" w:pos="8306"/>
      </w:tabs>
      <w:spacing w:after="720"/>
      <w:jc w:val="center"/>
      <w:rPr>
        <w:rFonts w:ascii="Times New Roman" w:eastAsia="Times New Roman" w:hAnsi="Times New Roman" w:cs="Times New Roman"/>
        <w:b/>
        <w:sz w:val="17"/>
        <w:szCs w:val="17"/>
      </w:rPr>
    </w:pPr>
    <w:r>
      <w:t xml:space="preserve">                           </w:t>
    </w:r>
    <w:hyperlink r:id="rId1">
      <w:r>
        <w:rPr>
          <w:rFonts w:ascii="Times New Roman" w:eastAsia="Times New Roman" w:hAnsi="Times New Roman" w:cs="Times New Roman"/>
          <w:b/>
          <w:color w:val="0000FF"/>
          <w:sz w:val="17"/>
          <w:szCs w:val="17"/>
        </w:rPr>
        <w:t>konsolasmanos@gmail.com</w:t>
      </w:r>
    </w:hyperlink>
    <w:r>
      <w:rPr>
        <w:rFonts w:ascii="Times New Roman" w:eastAsia="Times New Roman" w:hAnsi="Times New Roman" w:cs="Times New Roman"/>
        <w:b/>
        <w:sz w:val="17"/>
        <w:szCs w:val="17"/>
      </w:rPr>
      <w:t xml:space="preserve">, </w:t>
    </w:r>
    <w:hyperlink r:id="rId2">
      <w:r>
        <w:rPr>
          <w:rFonts w:ascii="Times New Roman" w:eastAsia="Times New Roman" w:hAnsi="Times New Roman" w:cs="Times New Roman"/>
          <w:b/>
          <w:color w:val="0000FF"/>
          <w:sz w:val="17"/>
          <w:szCs w:val="17"/>
        </w:rPr>
        <w:t>konsolasmanos@parliament.gr</w:t>
      </w:r>
    </w:hyperlink>
    <w:r>
      <w:rPr>
        <w:rFonts w:ascii="Times New Roman" w:eastAsia="Times New Roman" w:hAnsi="Times New Roman" w:cs="Times New Roman"/>
        <w:b/>
        <w:sz w:val="17"/>
        <w:szCs w:val="17"/>
      </w:rPr>
      <w:t xml:space="preserve">, </w:t>
    </w:r>
    <w:hyperlink r:id="rId3" w:history="1">
      <w:r w:rsidRPr="004D6E31">
        <w:rPr>
          <w:rStyle w:val="-"/>
          <w:rFonts w:ascii="Times New Roman" w:eastAsia="Times New Roman" w:hAnsi="Times New Roman" w:cs="Times New Roman"/>
          <w:b/>
          <w:sz w:val="17"/>
          <w:szCs w:val="17"/>
        </w:rPr>
        <w:t>www.konsolas.gr</w:t>
      </w:r>
    </w:hyperlink>
    <w:r>
      <w:rPr>
        <w:rFonts w:ascii="Times New Roman" w:eastAsia="Times New Roman" w:hAnsi="Times New Roman" w:cs="Times New Roman"/>
        <w:b/>
        <w:sz w:val="17"/>
        <w:szCs w:val="17"/>
      </w:rPr>
      <w:t xml:space="preserve">                                     </w:t>
    </w:r>
    <w:r w:rsidR="003F273D">
      <w:rPr>
        <w:rFonts w:ascii="Quattrocento Sans" w:eastAsia="Quattrocento Sans" w:hAnsi="Quattrocento Sans" w:cs="Quattrocento Sans"/>
        <w:sz w:val="17"/>
        <w:szCs w:val="17"/>
      </w:rPr>
      <w:t xml:space="preserve">- </w:t>
    </w:r>
    <w:r w:rsidR="00180256">
      <w:fldChar w:fldCharType="begin"/>
    </w:r>
    <w:r w:rsidR="003F273D">
      <w:instrText>PAGE</w:instrText>
    </w:r>
    <w:r w:rsidR="00180256">
      <w:fldChar w:fldCharType="separate"/>
    </w:r>
    <w:r w:rsidR="00B42382">
      <w:rPr>
        <w:noProof/>
      </w:rPr>
      <w:t>2</w:t>
    </w:r>
    <w:r w:rsidR="00180256">
      <w:fldChar w:fldCharType="end"/>
    </w:r>
    <w:r w:rsidR="003F273D">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180256" w:rsidP="00731901">
    <w:pPr>
      <w:pStyle w:val="normal"/>
      <w:widowControl w:val="0"/>
      <w:tabs>
        <w:tab w:val="center" w:pos="4153"/>
        <w:tab w:val="right" w:pos="8306"/>
      </w:tabs>
      <w:spacing w:after="720"/>
      <w:jc w:val="center"/>
    </w:pPr>
    <w:hyperlink r:id="rId1">
      <w:r w:rsidR="00731901">
        <w:rPr>
          <w:rFonts w:ascii="Times New Roman" w:eastAsia="Times New Roman" w:hAnsi="Times New Roman" w:cs="Times New Roman"/>
          <w:b/>
          <w:color w:val="0000FF"/>
          <w:sz w:val="17"/>
          <w:szCs w:val="17"/>
        </w:rPr>
        <w:t>konsolasmanos@gmail.com</w:t>
      </w:r>
    </w:hyperlink>
    <w:r w:rsidR="00731901">
      <w:rPr>
        <w:rFonts w:ascii="Times New Roman" w:eastAsia="Times New Roman" w:hAnsi="Times New Roman" w:cs="Times New Roman"/>
        <w:b/>
        <w:sz w:val="17"/>
        <w:szCs w:val="17"/>
      </w:rPr>
      <w:t xml:space="preserve">, </w:t>
    </w:r>
    <w:hyperlink r:id="rId2">
      <w:r w:rsidR="00731901">
        <w:rPr>
          <w:rFonts w:ascii="Times New Roman" w:eastAsia="Times New Roman" w:hAnsi="Times New Roman" w:cs="Times New Roman"/>
          <w:b/>
          <w:color w:val="0000FF"/>
          <w:sz w:val="17"/>
          <w:szCs w:val="17"/>
        </w:rPr>
        <w:t>konsolasmanos@parliament.gr</w:t>
      </w:r>
    </w:hyperlink>
    <w:r w:rsidR="00731901">
      <w:rPr>
        <w:rFonts w:ascii="Times New Roman" w:eastAsia="Times New Roman" w:hAnsi="Times New Roman" w:cs="Times New Roman"/>
        <w:b/>
        <w:sz w:val="17"/>
        <w:szCs w:val="17"/>
      </w:rPr>
      <w:t xml:space="preserve">, </w:t>
    </w:r>
    <w:proofErr w:type="spellStart"/>
    <w:r w:rsidR="00731901">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rsidP="00731901">
    <w:pPr>
      <w:pStyle w:val="10"/>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rPr>
      <w:t>ΜΑΝΟΣ Ν. ΚΟΝΣΟΛΑΣ</w:t>
    </w:r>
  </w:p>
  <w:p w:rsidR="00AF7EF2" w:rsidRPr="005B558A" w:rsidRDefault="00731901" w:rsidP="00731901">
    <w:pPr>
      <w:pStyle w:val="10"/>
      <w:widowControl w:val="0"/>
      <w:tabs>
        <w:tab w:val="center" w:pos="4153"/>
        <w:tab w:val="right" w:pos="8306"/>
      </w:tabs>
      <w:jc w:val="center"/>
    </w:pPr>
    <w:r>
      <w:rPr>
        <w:rFonts w:ascii="Times New Roman" w:eastAsia="Times New Roman" w:hAnsi="Times New Roman" w:cs="Times New Roman"/>
      </w:rPr>
      <w:t>Βουλευτής Ν. Δωδεκανήσου –</w:t>
    </w:r>
    <w:r w:rsidR="003F273D" w:rsidRPr="005B558A">
      <w:rPr>
        <w:rFonts w:ascii="Times New Roman" w:eastAsia="Times New Roman" w:hAnsi="Times New Roman" w:cs="Times New Roman"/>
      </w:rPr>
      <w:t>ΝΕΑ ΔΗΜΟΚΡΑΤΙΑ</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804FB"/>
    <w:multiLevelType w:val="hybridMultilevel"/>
    <w:tmpl w:val="0A465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0E2289"/>
    <w:multiLevelType w:val="multilevel"/>
    <w:tmpl w:val="37F8A88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00F6C"/>
    <w:rsid w:val="00010415"/>
    <w:rsid w:val="00020C09"/>
    <w:rsid w:val="0003117B"/>
    <w:rsid w:val="00033531"/>
    <w:rsid w:val="00033A5B"/>
    <w:rsid w:val="00041212"/>
    <w:rsid w:val="00042939"/>
    <w:rsid w:val="00044E94"/>
    <w:rsid w:val="00052442"/>
    <w:rsid w:val="000604B2"/>
    <w:rsid w:val="00072325"/>
    <w:rsid w:val="0007319B"/>
    <w:rsid w:val="000766E5"/>
    <w:rsid w:val="0008745A"/>
    <w:rsid w:val="000A6682"/>
    <w:rsid w:val="000C082E"/>
    <w:rsid w:val="000D5046"/>
    <w:rsid w:val="000D56EE"/>
    <w:rsid w:val="000E5CDE"/>
    <w:rsid w:val="000F3ED1"/>
    <w:rsid w:val="001034A3"/>
    <w:rsid w:val="00111AD4"/>
    <w:rsid w:val="00121A82"/>
    <w:rsid w:val="00121CAC"/>
    <w:rsid w:val="00130439"/>
    <w:rsid w:val="00180256"/>
    <w:rsid w:val="00185EFE"/>
    <w:rsid w:val="0018636A"/>
    <w:rsid w:val="00190B5B"/>
    <w:rsid w:val="00193196"/>
    <w:rsid w:val="001F5748"/>
    <w:rsid w:val="00202F24"/>
    <w:rsid w:val="002065B6"/>
    <w:rsid w:val="0023113F"/>
    <w:rsid w:val="0025565A"/>
    <w:rsid w:val="00262145"/>
    <w:rsid w:val="00287BE9"/>
    <w:rsid w:val="002A4F63"/>
    <w:rsid w:val="002B7DC4"/>
    <w:rsid w:val="002C5316"/>
    <w:rsid w:val="002C60C0"/>
    <w:rsid w:val="002E4017"/>
    <w:rsid w:val="002E7A8C"/>
    <w:rsid w:val="002F1C71"/>
    <w:rsid w:val="002F47BD"/>
    <w:rsid w:val="0030345F"/>
    <w:rsid w:val="003066DC"/>
    <w:rsid w:val="00314314"/>
    <w:rsid w:val="00314BAF"/>
    <w:rsid w:val="00330C14"/>
    <w:rsid w:val="00331387"/>
    <w:rsid w:val="00337C92"/>
    <w:rsid w:val="0034753E"/>
    <w:rsid w:val="00360973"/>
    <w:rsid w:val="003728BE"/>
    <w:rsid w:val="003A077F"/>
    <w:rsid w:val="003B3A02"/>
    <w:rsid w:val="003B5C9C"/>
    <w:rsid w:val="003C7573"/>
    <w:rsid w:val="003E1112"/>
    <w:rsid w:val="003F273D"/>
    <w:rsid w:val="003F7058"/>
    <w:rsid w:val="004048F3"/>
    <w:rsid w:val="0040495E"/>
    <w:rsid w:val="00405568"/>
    <w:rsid w:val="00412A52"/>
    <w:rsid w:val="00414E6D"/>
    <w:rsid w:val="004244BC"/>
    <w:rsid w:val="004419BA"/>
    <w:rsid w:val="004435A0"/>
    <w:rsid w:val="00452BEE"/>
    <w:rsid w:val="00452EE5"/>
    <w:rsid w:val="00453562"/>
    <w:rsid w:val="004600C6"/>
    <w:rsid w:val="004732DB"/>
    <w:rsid w:val="0047676E"/>
    <w:rsid w:val="00476A23"/>
    <w:rsid w:val="004947FB"/>
    <w:rsid w:val="004A3F36"/>
    <w:rsid w:val="004A41B4"/>
    <w:rsid w:val="004C1083"/>
    <w:rsid w:val="004E65BF"/>
    <w:rsid w:val="004F30B8"/>
    <w:rsid w:val="004F5531"/>
    <w:rsid w:val="00506CEF"/>
    <w:rsid w:val="00512D73"/>
    <w:rsid w:val="0051483B"/>
    <w:rsid w:val="00515EE4"/>
    <w:rsid w:val="005170C4"/>
    <w:rsid w:val="00521AAC"/>
    <w:rsid w:val="00533187"/>
    <w:rsid w:val="0053631C"/>
    <w:rsid w:val="00576263"/>
    <w:rsid w:val="00584740"/>
    <w:rsid w:val="0059267E"/>
    <w:rsid w:val="005950FF"/>
    <w:rsid w:val="00595646"/>
    <w:rsid w:val="005A01D5"/>
    <w:rsid w:val="005A0EAD"/>
    <w:rsid w:val="005B558A"/>
    <w:rsid w:val="005C25E3"/>
    <w:rsid w:val="005D20C8"/>
    <w:rsid w:val="005F0015"/>
    <w:rsid w:val="006075AF"/>
    <w:rsid w:val="00613F16"/>
    <w:rsid w:val="00626C81"/>
    <w:rsid w:val="0063321C"/>
    <w:rsid w:val="006350EB"/>
    <w:rsid w:val="00646DC6"/>
    <w:rsid w:val="006706B9"/>
    <w:rsid w:val="00672D6F"/>
    <w:rsid w:val="00685E91"/>
    <w:rsid w:val="0068688D"/>
    <w:rsid w:val="00691589"/>
    <w:rsid w:val="006A15E0"/>
    <w:rsid w:val="006A4571"/>
    <w:rsid w:val="006B05BB"/>
    <w:rsid w:val="006C1622"/>
    <w:rsid w:val="006C33B3"/>
    <w:rsid w:val="006C4E47"/>
    <w:rsid w:val="006D2065"/>
    <w:rsid w:val="006D59FD"/>
    <w:rsid w:val="007045BD"/>
    <w:rsid w:val="007056D6"/>
    <w:rsid w:val="007112D6"/>
    <w:rsid w:val="0071566C"/>
    <w:rsid w:val="00715A47"/>
    <w:rsid w:val="00725404"/>
    <w:rsid w:val="00731901"/>
    <w:rsid w:val="007356ED"/>
    <w:rsid w:val="007443E2"/>
    <w:rsid w:val="00751AC2"/>
    <w:rsid w:val="007531A3"/>
    <w:rsid w:val="00757DDB"/>
    <w:rsid w:val="00762701"/>
    <w:rsid w:val="0076567D"/>
    <w:rsid w:val="0077566F"/>
    <w:rsid w:val="00781F17"/>
    <w:rsid w:val="0079527F"/>
    <w:rsid w:val="00797AD4"/>
    <w:rsid w:val="007D0311"/>
    <w:rsid w:val="007D45C2"/>
    <w:rsid w:val="007E1947"/>
    <w:rsid w:val="007E2CC7"/>
    <w:rsid w:val="007F13CD"/>
    <w:rsid w:val="007F20E1"/>
    <w:rsid w:val="007F6411"/>
    <w:rsid w:val="00804B15"/>
    <w:rsid w:val="0081533D"/>
    <w:rsid w:val="00816733"/>
    <w:rsid w:val="00823322"/>
    <w:rsid w:val="00830553"/>
    <w:rsid w:val="00847586"/>
    <w:rsid w:val="00851197"/>
    <w:rsid w:val="00856510"/>
    <w:rsid w:val="00866077"/>
    <w:rsid w:val="0087437D"/>
    <w:rsid w:val="008A08A7"/>
    <w:rsid w:val="008B558E"/>
    <w:rsid w:val="008B7A86"/>
    <w:rsid w:val="008C0C41"/>
    <w:rsid w:val="008E0F54"/>
    <w:rsid w:val="008E1D0E"/>
    <w:rsid w:val="008F32C3"/>
    <w:rsid w:val="00923072"/>
    <w:rsid w:val="009278FE"/>
    <w:rsid w:val="009455CA"/>
    <w:rsid w:val="00945D94"/>
    <w:rsid w:val="00952D31"/>
    <w:rsid w:val="0096153E"/>
    <w:rsid w:val="0096679D"/>
    <w:rsid w:val="00966B7B"/>
    <w:rsid w:val="0097323B"/>
    <w:rsid w:val="00974313"/>
    <w:rsid w:val="00974DEC"/>
    <w:rsid w:val="009755FC"/>
    <w:rsid w:val="00976231"/>
    <w:rsid w:val="009A54A1"/>
    <w:rsid w:val="009B0149"/>
    <w:rsid w:val="009C5D15"/>
    <w:rsid w:val="009C6480"/>
    <w:rsid w:val="009C729A"/>
    <w:rsid w:val="009D47F7"/>
    <w:rsid w:val="009D5C5F"/>
    <w:rsid w:val="009D5CDA"/>
    <w:rsid w:val="00A0089E"/>
    <w:rsid w:val="00A024B0"/>
    <w:rsid w:val="00A22477"/>
    <w:rsid w:val="00A23226"/>
    <w:rsid w:val="00A26E2C"/>
    <w:rsid w:val="00A30B3D"/>
    <w:rsid w:val="00A3608D"/>
    <w:rsid w:val="00A535EF"/>
    <w:rsid w:val="00A5517C"/>
    <w:rsid w:val="00A610BA"/>
    <w:rsid w:val="00A64339"/>
    <w:rsid w:val="00A70B31"/>
    <w:rsid w:val="00A76ACE"/>
    <w:rsid w:val="00A81696"/>
    <w:rsid w:val="00A86C69"/>
    <w:rsid w:val="00AA16D6"/>
    <w:rsid w:val="00AA489A"/>
    <w:rsid w:val="00AB417B"/>
    <w:rsid w:val="00AC7B65"/>
    <w:rsid w:val="00AD12EB"/>
    <w:rsid w:val="00AE08D6"/>
    <w:rsid w:val="00AE68CB"/>
    <w:rsid w:val="00AF427D"/>
    <w:rsid w:val="00AF7EF2"/>
    <w:rsid w:val="00B01C3A"/>
    <w:rsid w:val="00B032F2"/>
    <w:rsid w:val="00B248E6"/>
    <w:rsid w:val="00B42382"/>
    <w:rsid w:val="00B45A44"/>
    <w:rsid w:val="00B6034A"/>
    <w:rsid w:val="00B62056"/>
    <w:rsid w:val="00B63758"/>
    <w:rsid w:val="00B64E9F"/>
    <w:rsid w:val="00B83F96"/>
    <w:rsid w:val="00B85951"/>
    <w:rsid w:val="00B92822"/>
    <w:rsid w:val="00B95747"/>
    <w:rsid w:val="00B96B67"/>
    <w:rsid w:val="00BA10F9"/>
    <w:rsid w:val="00BB4F68"/>
    <w:rsid w:val="00BC5BD7"/>
    <w:rsid w:val="00BD14D9"/>
    <w:rsid w:val="00BD3FF7"/>
    <w:rsid w:val="00BE03AC"/>
    <w:rsid w:val="00BE0892"/>
    <w:rsid w:val="00BE6DBB"/>
    <w:rsid w:val="00C003AA"/>
    <w:rsid w:val="00C1116C"/>
    <w:rsid w:val="00C14116"/>
    <w:rsid w:val="00C2025B"/>
    <w:rsid w:val="00C25A2C"/>
    <w:rsid w:val="00C30173"/>
    <w:rsid w:val="00C329E8"/>
    <w:rsid w:val="00C32F76"/>
    <w:rsid w:val="00C3324F"/>
    <w:rsid w:val="00C500AA"/>
    <w:rsid w:val="00C539E5"/>
    <w:rsid w:val="00C67826"/>
    <w:rsid w:val="00C777A7"/>
    <w:rsid w:val="00C804E1"/>
    <w:rsid w:val="00C80965"/>
    <w:rsid w:val="00C82410"/>
    <w:rsid w:val="00C82DC9"/>
    <w:rsid w:val="00C84104"/>
    <w:rsid w:val="00C968A5"/>
    <w:rsid w:val="00CD2ED6"/>
    <w:rsid w:val="00CD40A4"/>
    <w:rsid w:val="00CD5DED"/>
    <w:rsid w:val="00CE0D50"/>
    <w:rsid w:val="00CE7A0B"/>
    <w:rsid w:val="00CF2ABE"/>
    <w:rsid w:val="00CF541A"/>
    <w:rsid w:val="00CF69C8"/>
    <w:rsid w:val="00D02A92"/>
    <w:rsid w:val="00D02DC0"/>
    <w:rsid w:val="00D040ED"/>
    <w:rsid w:val="00D05450"/>
    <w:rsid w:val="00D057E6"/>
    <w:rsid w:val="00D1756E"/>
    <w:rsid w:val="00D204EC"/>
    <w:rsid w:val="00D33F60"/>
    <w:rsid w:val="00D34FD2"/>
    <w:rsid w:val="00D353B3"/>
    <w:rsid w:val="00D60C00"/>
    <w:rsid w:val="00D70C98"/>
    <w:rsid w:val="00D759B0"/>
    <w:rsid w:val="00D84891"/>
    <w:rsid w:val="00D87E13"/>
    <w:rsid w:val="00D946CA"/>
    <w:rsid w:val="00DA3B59"/>
    <w:rsid w:val="00DB0A89"/>
    <w:rsid w:val="00DB1795"/>
    <w:rsid w:val="00DB33E7"/>
    <w:rsid w:val="00DB5ABB"/>
    <w:rsid w:val="00DC4EF4"/>
    <w:rsid w:val="00DC6BC0"/>
    <w:rsid w:val="00DD7237"/>
    <w:rsid w:val="00DE7C37"/>
    <w:rsid w:val="00E05EAB"/>
    <w:rsid w:val="00E06CDE"/>
    <w:rsid w:val="00E25FE8"/>
    <w:rsid w:val="00E2695D"/>
    <w:rsid w:val="00E26EEA"/>
    <w:rsid w:val="00E273A3"/>
    <w:rsid w:val="00E345BF"/>
    <w:rsid w:val="00E40FA1"/>
    <w:rsid w:val="00E53878"/>
    <w:rsid w:val="00E53D1F"/>
    <w:rsid w:val="00E53E85"/>
    <w:rsid w:val="00E54097"/>
    <w:rsid w:val="00E614BC"/>
    <w:rsid w:val="00E70D20"/>
    <w:rsid w:val="00E86E0B"/>
    <w:rsid w:val="00EB0D48"/>
    <w:rsid w:val="00EC6D5F"/>
    <w:rsid w:val="00ED61DE"/>
    <w:rsid w:val="00EE0509"/>
    <w:rsid w:val="00EE23B3"/>
    <w:rsid w:val="00EE5894"/>
    <w:rsid w:val="00F054F5"/>
    <w:rsid w:val="00F14988"/>
    <w:rsid w:val="00F16425"/>
    <w:rsid w:val="00F2106A"/>
    <w:rsid w:val="00F25245"/>
    <w:rsid w:val="00F2772D"/>
    <w:rsid w:val="00F301E2"/>
    <w:rsid w:val="00F54C8E"/>
    <w:rsid w:val="00F637ED"/>
    <w:rsid w:val="00F75622"/>
    <w:rsid w:val="00F87AB8"/>
    <w:rsid w:val="00F95269"/>
    <w:rsid w:val="00FA528C"/>
    <w:rsid w:val="00FB3D52"/>
    <w:rsid w:val="00FC2C3C"/>
    <w:rsid w:val="00FC6C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 w:type="character" w:styleId="-">
    <w:name w:val="Hyperlink"/>
    <w:basedOn w:val="a0"/>
    <w:uiPriority w:val="99"/>
    <w:unhideWhenUsed/>
    <w:rsid w:val="00202F24"/>
    <w:rPr>
      <w:color w:val="0000FF" w:themeColor="hyperlink"/>
      <w:u w:val="single"/>
    </w:rPr>
  </w:style>
  <w:style w:type="paragraph" w:styleId="a8">
    <w:name w:val="List Paragraph"/>
    <w:basedOn w:val="a"/>
    <w:uiPriority w:val="34"/>
    <w:qFormat/>
    <w:rsid w:val="00044E94"/>
    <w:pPr>
      <w:pBdr>
        <w:top w:val="none" w:sz="0" w:space="0" w:color="auto"/>
        <w:left w:val="none" w:sz="0" w:space="0" w:color="auto"/>
        <w:bottom w:val="none" w:sz="0" w:space="0" w:color="auto"/>
        <w:right w:val="none" w:sz="0" w:space="0" w:color="auto"/>
        <w:between w:val="none" w:sz="0" w:space="0" w:color="auto"/>
      </w:pBdr>
      <w:spacing w:after="200" w:line="276" w:lineRule="auto"/>
      <w:ind w:left="720"/>
      <w:contextualSpacing/>
    </w:pPr>
    <w:rPr>
      <w:rFonts w:ascii="Calibri" w:eastAsia="Calibri" w:hAnsi="Calibri" w:cs="Times New Roman"/>
      <w:color w:val="auto"/>
      <w:sz w:val="22"/>
      <w:szCs w:val="22"/>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329</Words>
  <Characters>1780</Characters>
  <Application>Microsoft Office Word</Application>
  <DocSecurity>0</DocSecurity>
  <Lines>14</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4</cp:revision>
  <cp:lastPrinted>2018-12-19T12:01:00Z</cp:lastPrinted>
  <dcterms:created xsi:type="dcterms:W3CDTF">2018-12-19T11:59:00Z</dcterms:created>
  <dcterms:modified xsi:type="dcterms:W3CDTF">2018-12-19T13:24:00Z</dcterms:modified>
</cp:coreProperties>
</file>