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F2" w:rsidRDefault="003F273D" w:rsidP="00866077">
      <w:pPr>
        <w:pStyle w:val="10"/>
        <w:widowControl w:val="0"/>
        <w:spacing w:line="276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Αθήνα, </w:t>
      </w:r>
      <w:r w:rsidR="00830553">
        <w:rPr>
          <w:rFonts w:ascii="Times New Roman" w:eastAsia="Times New Roman" w:hAnsi="Times New Roman" w:cs="Times New Roman"/>
          <w:sz w:val="24"/>
          <w:szCs w:val="24"/>
        </w:rPr>
        <w:t>3</w:t>
      </w:r>
      <w:r w:rsidR="00DB1795">
        <w:rPr>
          <w:rFonts w:ascii="Times New Roman" w:eastAsia="Times New Roman" w:hAnsi="Times New Roman" w:cs="Times New Roman"/>
          <w:sz w:val="24"/>
          <w:szCs w:val="24"/>
        </w:rPr>
        <w:t xml:space="preserve"> Αυγούστου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</w:p>
    <w:p w:rsidR="00DB1795" w:rsidRDefault="009278FE" w:rsidP="00866077">
      <w:pPr>
        <w:pStyle w:val="10"/>
        <w:widowControl w:val="0"/>
        <w:spacing w:line="276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Αρ.Πρ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>
        <w:rPr>
          <w:rFonts w:ascii="Calibri" w:hAnsi="Calibri"/>
          <w:color w:val="1F497D"/>
          <w:sz w:val="25"/>
          <w:szCs w:val="25"/>
          <w:shd w:val="clear" w:color="auto" w:fill="FFFFFF"/>
        </w:rPr>
        <w:t>640 / 3.8.2018</w:t>
      </w:r>
    </w:p>
    <w:p w:rsidR="00A22477" w:rsidRPr="003B5C9C" w:rsidRDefault="00A22477" w:rsidP="00A22477">
      <w:pPr>
        <w:pStyle w:val="10"/>
        <w:widowControl w:val="0"/>
        <w:spacing w:line="276" w:lineRule="auto"/>
        <w:ind w:left="-567"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6350EB" w:rsidRPr="005D7321" w:rsidRDefault="006350EB" w:rsidP="006350EB">
      <w:pPr>
        <w:pStyle w:val="normal"/>
        <w:spacing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7321">
        <w:rPr>
          <w:rFonts w:ascii="Times New Roman" w:hAnsi="Times New Roman" w:cs="Times New Roman"/>
          <w:sz w:val="24"/>
          <w:szCs w:val="24"/>
        </w:rPr>
        <w:t>Ε Ρ Ω Τ Η Σ Η</w:t>
      </w:r>
    </w:p>
    <w:p w:rsidR="006350EB" w:rsidRPr="005D7321" w:rsidRDefault="006350EB" w:rsidP="006350EB">
      <w:pPr>
        <w:pStyle w:val="normal"/>
        <w:spacing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7321">
        <w:rPr>
          <w:rFonts w:ascii="Times New Roman" w:hAnsi="Times New Roman" w:cs="Times New Roman"/>
          <w:sz w:val="24"/>
          <w:szCs w:val="24"/>
        </w:rPr>
        <w:t>Προς</w:t>
      </w:r>
    </w:p>
    <w:p w:rsidR="006350EB" w:rsidRPr="005D7321" w:rsidRDefault="006350EB" w:rsidP="006350EB">
      <w:pPr>
        <w:pStyle w:val="normal"/>
        <w:spacing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7321">
        <w:rPr>
          <w:rFonts w:ascii="Times New Roman" w:hAnsi="Times New Roman" w:cs="Times New Roman"/>
          <w:sz w:val="24"/>
          <w:szCs w:val="24"/>
        </w:rPr>
        <w:t>Κύριο Υπουργό Οικονομικών</w:t>
      </w:r>
    </w:p>
    <w:p w:rsidR="006350EB" w:rsidRPr="005D7321" w:rsidRDefault="006350EB" w:rsidP="006350EB">
      <w:pPr>
        <w:pStyle w:val="normal"/>
        <w:spacing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7321">
        <w:rPr>
          <w:rFonts w:ascii="Times New Roman" w:hAnsi="Times New Roman" w:cs="Times New Roman"/>
          <w:sz w:val="24"/>
          <w:szCs w:val="24"/>
        </w:rPr>
        <w:t>Κύριο Υπουργό Ναυτιλίας και Νησιωτικής Πολιτικής</w:t>
      </w:r>
    </w:p>
    <w:p w:rsidR="006350EB" w:rsidRPr="005D7321" w:rsidRDefault="006350EB" w:rsidP="006350EB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50EB" w:rsidRPr="005D7321" w:rsidRDefault="006350EB" w:rsidP="006350EB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ΘΕΜΑ: «</w:t>
      </w:r>
      <w:r w:rsidRPr="005D7321">
        <w:rPr>
          <w:rFonts w:ascii="Times New Roman" w:hAnsi="Times New Roman" w:cs="Times New Roman"/>
          <w:sz w:val="24"/>
          <w:szCs w:val="24"/>
        </w:rPr>
        <w:t xml:space="preserve">Ταλαιπωρία των επαγγελματιών που χρησιμοποιούν κοινόχρηστους χώρους παραλιών για την εκμετάλλευση </w:t>
      </w:r>
      <w:proofErr w:type="spellStart"/>
      <w:r w:rsidRPr="005D7321">
        <w:rPr>
          <w:rFonts w:ascii="Times New Roman" w:hAnsi="Times New Roman" w:cs="Times New Roman"/>
          <w:sz w:val="24"/>
          <w:szCs w:val="24"/>
        </w:rPr>
        <w:t>αετοσανίδας</w:t>
      </w:r>
      <w:proofErr w:type="spellEnd"/>
      <w:r w:rsidRPr="005D7321">
        <w:rPr>
          <w:rFonts w:ascii="Times New Roman" w:hAnsi="Times New Roman" w:cs="Times New Roman"/>
          <w:sz w:val="24"/>
          <w:szCs w:val="24"/>
        </w:rPr>
        <w:t>, λόγω της ασυνεννοησίας των Υπουργ</w:t>
      </w:r>
      <w:r>
        <w:rPr>
          <w:rFonts w:ascii="Times New Roman" w:hAnsi="Times New Roman" w:cs="Times New Roman"/>
          <w:sz w:val="24"/>
          <w:szCs w:val="24"/>
        </w:rPr>
        <w:t>είων Οικονομικών και Ναυτιλίας»</w:t>
      </w:r>
    </w:p>
    <w:p w:rsidR="006350EB" w:rsidRPr="005D7321" w:rsidRDefault="006350EB" w:rsidP="006350EB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50EB" w:rsidRPr="005D7321" w:rsidRDefault="006350EB" w:rsidP="006350EB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321">
        <w:rPr>
          <w:rFonts w:ascii="Times New Roman" w:hAnsi="Times New Roman" w:cs="Times New Roman"/>
          <w:sz w:val="24"/>
          <w:szCs w:val="24"/>
        </w:rPr>
        <w:t>Κύριοι Υπουργοί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350EB" w:rsidRPr="005D7321" w:rsidRDefault="006350EB" w:rsidP="006350EB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50EB" w:rsidRPr="005D7321" w:rsidRDefault="006350EB" w:rsidP="006350EB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321">
        <w:rPr>
          <w:rFonts w:ascii="Times New Roman" w:hAnsi="Times New Roman" w:cs="Times New Roman"/>
          <w:sz w:val="24"/>
          <w:szCs w:val="24"/>
        </w:rPr>
        <w:t xml:space="preserve">Ενώ βρισκόμαστε στην καρδιά της τουριστικής περιόδου, οι επαγγελματίες που δραστηριοποιούνται στην εκμετάλλευση </w:t>
      </w:r>
      <w:proofErr w:type="spellStart"/>
      <w:r w:rsidRPr="005D7321">
        <w:rPr>
          <w:rFonts w:ascii="Times New Roman" w:hAnsi="Times New Roman" w:cs="Times New Roman"/>
          <w:sz w:val="24"/>
          <w:szCs w:val="24"/>
        </w:rPr>
        <w:t>αετοσανίδας</w:t>
      </w:r>
      <w:proofErr w:type="spellEnd"/>
      <w:r w:rsidRPr="005D7321">
        <w:rPr>
          <w:rFonts w:ascii="Times New Roman" w:hAnsi="Times New Roman" w:cs="Times New Roman"/>
          <w:sz w:val="24"/>
          <w:szCs w:val="24"/>
        </w:rPr>
        <w:t xml:space="preserve"> στις παραλίες βρίσκονται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7321">
        <w:rPr>
          <w:rFonts w:ascii="Times New Roman" w:hAnsi="Times New Roman" w:cs="Times New Roman"/>
          <w:sz w:val="24"/>
          <w:szCs w:val="24"/>
        </w:rPr>
        <w:t xml:space="preserve"> κυριολεκτικά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7321">
        <w:rPr>
          <w:rFonts w:ascii="Times New Roman" w:hAnsi="Times New Roman" w:cs="Times New Roman"/>
          <w:sz w:val="24"/>
          <w:szCs w:val="24"/>
        </w:rPr>
        <w:t xml:space="preserve"> στον αέρα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7321">
        <w:rPr>
          <w:rFonts w:ascii="Times New Roman" w:hAnsi="Times New Roman" w:cs="Times New Roman"/>
          <w:sz w:val="24"/>
          <w:szCs w:val="24"/>
        </w:rPr>
        <w:t xml:space="preserve"> αφού το Υπουργείο Οικονομικών και το Υπουργείο Ναυτιλίας</w:t>
      </w:r>
      <w:r>
        <w:rPr>
          <w:rFonts w:ascii="Times New Roman" w:hAnsi="Times New Roman" w:cs="Times New Roman"/>
          <w:sz w:val="24"/>
          <w:szCs w:val="24"/>
        </w:rPr>
        <w:t>, ακόμη,</w:t>
      </w:r>
      <w:r w:rsidRPr="005D7321">
        <w:rPr>
          <w:rFonts w:ascii="Times New Roman" w:hAnsi="Times New Roman" w:cs="Times New Roman"/>
          <w:sz w:val="24"/>
          <w:szCs w:val="24"/>
        </w:rPr>
        <w:t xml:space="preserve"> δεν μπορούν να συνεννοηθούν για το πλαίσιο λειτουργίας αυτών των επιχειρήσεων αλλά κυρίως για την παραχώρηση των παραλιών.</w:t>
      </w:r>
    </w:p>
    <w:p w:rsidR="006350EB" w:rsidRPr="005D7321" w:rsidRDefault="006350EB" w:rsidP="006350EB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321">
        <w:rPr>
          <w:rFonts w:ascii="Times New Roman" w:hAnsi="Times New Roman" w:cs="Times New Roman"/>
          <w:sz w:val="24"/>
          <w:szCs w:val="24"/>
        </w:rPr>
        <w:t>Είναι χαρακτηριστικό το έγγραφο της Γενικής Διεύθυνσης Δημόσιας Περιουσίας του Υπουργείου Οικονομικών, με ημερομηνία 21 Ιουνίου 2018 και αρ.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21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Pr="005D7321">
        <w:rPr>
          <w:rFonts w:ascii="Times New Roman" w:hAnsi="Times New Roman" w:cs="Times New Roman"/>
          <w:sz w:val="24"/>
          <w:szCs w:val="24"/>
        </w:rPr>
        <w:t xml:space="preserve">. ΔΔΠΒ 0010821 ΕΞ 2018, το οποίο αναφέρει ότι δεν είναι δυνατή η απευθείας παραχώρηση παραλίας για την εκμετάλλευση </w:t>
      </w:r>
      <w:proofErr w:type="spellStart"/>
      <w:r w:rsidRPr="005D7321">
        <w:rPr>
          <w:rFonts w:ascii="Times New Roman" w:hAnsi="Times New Roman" w:cs="Times New Roman"/>
          <w:sz w:val="24"/>
          <w:szCs w:val="24"/>
        </w:rPr>
        <w:t>αετοσανίδας</w:t>
      </w:r>
      <w:proofErr w:type="spellEnd"/>
      <w:r w:rsidRPr="005D7321">
        <w:rPr>
          <w:rFonts w:ascii="Times New Roman" w:hAnsi="Times New Roman" w:cs="Times New Roman"/>
          <w:sz w:val="24"/>
          <w:szCs w:val="24"/>
        </w:rPr>
        <w:t xml:space="preserve"> αλλά θα πρέπει να γίνει δημοπρασία.</w:t>
      </w:r>
    </w:p>
    <w:p w:rsidR="006350EB" w:rsidRPr="005D7321" w:rsidRDefault="006350EB" w:rsidP="006350EB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321">
        <w:rPr>
          <w:rFonts w:ascii="Times New Roman" w:hAnsi="Times New Roman" w:cs="Times New Roman"/>
          <w:sz w:val="24"/>
          <w:szCs w:val="24"/>
        </w:rPr>
        <w:t>Όλα αυτά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7321">
        <w:rPr>
          <w:rFonts w:ascii="Times New Roman" w:hAnsi="Times New Roman" w:cs="Times New Roman"/>
          <w:sz w:val="24"/>
          <w:szCs w:val="24"/>
        </w:rPr>
        <w:t xml:space="preserve"> ενώ βρισκόμαστε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7321">
        <w:rPr>
          <w:rFonts w:ascii="Times New Roman" w:hAnsi="Times New Roman" w:cs="Times New Roman"/>
          <w:sz w:val="24"/>
          <w:szCs w:val="24"/>
        </w:rPr>
        <w:t xml:space="preserve"> ήδη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7321">
        <w:rPr>
          <w:rFonts w:ascii="Times New Roman" w:hAnsi="Times New Roman" w:cs="Times New Roman"/>
          <w:sz w:val="24"/>
          <w:szCs w:val="24"/>
        </w:rPr>
        <w:t xml:space="preserve"> στις αρχές Αυγούστου!!!</w:t>
      </w:r>
    </w:p>
    <w:p w:rsidR="006350EB" w:rsidRPr="005D7321" w:rsidRDefault="006350EB" w:rsidP="006350EB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321">
        <w:rPr>
          <w:rFonts w:ascii="Times New Roman" w:hAnsi="Times New Roman" w:cs="Times New Roman"/>
          <w:sz w:val="24"/>
          <w:szCs w:val="24"/>
        </w:rPr>
        <w:t>Το Υπουργείο Οικονομικών, στο ίδιο έγγραφο, απευθυνόμενο στο Υπουργείο Ναυτιλίας και Νησιωτικής Πολιτικής, ζητά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7321">
        <w:rPr>
          <w:rFonts w:ascii="Times New Roman" w:hAnsi="Times New Roman" w:cs="Times New Roman"/>
          <w:sz w:val="24"/>
          <w:szCs w:val="24"/>
        </w:rPr>
        <w:t xml:space="preserve"> σε περίπτωση που θεωρεί ότι ο δεσμευμένος κοινόχρηστος χώρος δεν είναι υποχρεωτικό να παραχωρείται, να αναθεωρήσει την με αριθ. 2127/07/2011/11-7-2011 εγκύκλιο του.</w:t>
      </w:r>
    </w:p>
    <w:p w:rsidR="006350EB" w:rsidRPr="005D7321" w:rsidRDefault="006350EB" w:rsidP="006350EB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321">
        <w:rPr>
          <w:rFonts w:ascii="Times New Roman" w:hAnsi="Times New Roman" w:cs="Times New Roman"/>
          <w:sz w:val="24"/>
          <w:szCs w:val="24"/>
        </w:rPr>
        <w:t>Ουσιαστικά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7321">
        <w:rPr>
          <w:rFonts w:ascii="Times New Roman" w:hAnsi="Times New Roman" w:cs="Times New Roman"/>
          <w:sz w:val="24"/>
          <w:szCs w:val="24"/>
        </w:rPr>
        <w:t xml:space="preserve"> δηλαδή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7321">
        <w:rPr>
          <w:rFonts w:ascii="Times New Roman" w:hAnsi="Times New Roman" w:cs="Times New Roman"/>
          <w:sz w:val="24"/>
          <w:szCs w:val="24"/>
        </w:rPr>
        <w:t xml:space="preserve"> ενώ βρισκόμαστε στον Αύγουστο, οι επαγγελματίες στις παραλίες που δραστηριοποιούνται στην εκμετάλλευση </w:t>
      </w:r>
      <w:proofErr w:type="spellStart"/>
      <w:r w:rsidRPr="005D7321">
        <w:rPr>
          <w:rFonts w:ascii="Times New Roman" w:hAnsi="Times New Roman" w:cs="Times New Roman"/>
          <w:sz w:val="24"/>
          <w:szCs w:val="24"/>
        </w:rPr>
        <w:t>αετοσανίδας</w:t>
      </w:r>
      <w:proofErr w:type="spellEnd"/>
      <w:r w:rsidRPr="005D7321">
        <w:rPr>
          <w:rFonts w:ascii="Times New Roman" w:hAnsi="Times New Roman" w:cs="Times New Roman"/>
          <w:sz w:val="24"/>
          <w:szCs w:val="24"/>
        </w:rPr>
        <w:t>, γίνονται μπαλάκι από το ένα Υπουργείο στο άλλο και βρίσκονται κυριολεκτικά στον αέρα.</w:t>
      </w:r>
    </w:p>
    <w:p w:rsidR="006350EB" w:rsidRDefault="006350EB" w:rsidP="006350EB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321">
        <w:rPr>
          <w:rFonts w:ascii="Times New Roman" w:hAnsi="Times New Roman" w:cs="Times New Roman"/>
          <w:sz w:val="24"/>
          <w:szCs w:val="24"/>
        </w:rPr>
        <w:lastRenderedPageBreak/>
        <w:t>Τα δύο Υπουργεία και οι αρμόδιες διευθύνσεις τους, οφείλουν να δώσουν τέλος σε αυτό το γραφειοκρατικό παραλογισμό.</w:t>
      </w:r>
    </w:p>
    <w:p w:rsidR="006350EB" w:rsidRPr="005D7321" w:rsidRDefault="006350EB" w:rsidP="006350EB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50EB" w:rsidRPr="005D7321" w:rsidRDefault="006350EB" w:rsidP="006350EB">
      <w:pPr>
        <w:pStyle w:val="normal"/>
        <w:spacing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7321">
        <w:rPr>
          <w:rFonts w:ascii="Times New Roman" w:hAnsi="Times New Roman" w:cs="Times New Roman"/>
          <w:sz w:val="24"/>
          <w:szCs w:val="24"/>
        </w:rPr>
        <w:t>Κατόπιν των ανωτέρω</w:t>
      </w:r>
    </w:p>
    <w:p w:rsidR="006350EB" w:rsidRDefault="006350EB" w:rsidP="006350EB">
      <w:pPr>
        <w:pStyle w:val="normal"/>
        <w:spacing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7321">
        <w:rPr>
          <w:rFonts w:ascii="Times New Roman" w:hAnsi="Times New Roman" w:cs="Times New Roman"/>
          <w:sz w:val="24"/>
          <w:szCs w:val="24"/>
        </w:rPr>
        <w:t>Ερωτώνται οι Κύριοι Υπουργοί</w:t>
      </w:r>
    </w:p>
    <w:p w:rsidR="006350EB" w:rsidRPr="005D7321" w:rsidRDefault="006350EB" w:rsidP="006350EB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50EB" w:rsidRPr="005D7321" w:rsidRDefault="006350EB" w:rsidP="006350EB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32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321">
        <w:rPr>
          <w:rFonts w:ascii="Times New Roman" w:hAnsi="Times New Roman" w:cs="Times New Roman"/>
          <w:sz w:val="24"/>
          <w:szCs w:val="24"/>
        </w:rPr>
        <w:t xml:space="preserve">Έχουν συνειδητοποιήσει ότι βρισκόμαστε στον Αύγουστο και ακόμα δεν έχει επιλυθεί το ζήτημα της παραχώρησης κοινόχρηστων χώρων παραλιών στους επαγγελματίες που δραστηριοποιούνται στην εκμετάλλευση </w:t>
      </w:r>
      <w:proofErr w:type="spellStart"/>
      <w:r w:rsidRPr="005D7321">
        <w:rPr>
          <w:rFonts w:ascii="Times New Roman" w:hAnsi="Times New Roman" w:cs="Times New Roman"/>
          <w:sz w:val="24"/>
          <w:szCs w:val="24"/>
        </w:rPr>
        <w:t>αετοσανίδας</w:t>
      </w:r>
      <w:proofErr w:type="spellEnd"/>
      <w:r w:rsidRPr="005D7321">
        <w:rPr>
          <w:rFonts w:ascii="Times New Roman" w:hAnsi="Times New Roman" w:cs="Times New Roman"/>
          <w:sz w:val="24"/>
          <w:szCs w:val="24"/>
        </w:rPr>
        <w:t>;</w:t>
      </w:r>
    </w:p>
    <w:p w:rsidR="006350EB" w:rsidRPr="005D7321" w:rsidRDefault="006350EB" w:rsidP="006350EB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321">
        <w:rPr>
          <w:rFonts w:ascii="Times New Roman" w:hAnsi="Times New Roman" w:cs="Times New Roman"/>
          <w:sz w:val="24"/>
          <w:szCs w:val="24"/>
        </w:rPr>
        <w:t>2. Μπορεί να γίνει σε αυτό το χρονικό σημείο δημοπρασία, όπως αναφέρει η Γενική Διεύθυνση Δημόσιας Περιουσίας του Υπουργείου Οικονομικών; Πότε θα ολοκληρωθεί με δεδομένο ότι είμαστε στον Αύγουστο;</w:t>
      </w:r>
    </w:p>
    <w:p w:rsidR="006350EB" w:rsidRPr="005D7321" w:rsidRDefault="006350EB" w:rsidP="006350EB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321">
        <w:rPr>
          <w:rFonts w:ascii="Times New Roman" w:hAnsi="Times New Roman" w:cs="Times New Roman"/>
          <w:sz w:val="24"/>
          <w:szCs w:val="24"/>
        </w:rPr>
        <w:t>3. Προτίθενται τα δύο Υπουργεία να συνεννοηθούν και να δώσουν μια άμεση και ρεαλιστική λύση και να σταματήσουν να ταλαιπωρούν τους επαγγελματίες;</w:t>
      </w:r>
    </w:p>
    <w:p w:rsidR="006350EB" w:rsidRDefault="006350EB" w:rsidP="006350EB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50EB" w:rsidRPr="005D7321" w:rsidRDefault="006350EB" w:rsidP="006350EB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50EB" w:rsidRDefault="006350EB" w:rsidP="006350EB">
      <w:pPr>
        <w:pStyle w:val="normal"/>
        <w:spacing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7321">
        <w:rPr>
          <w:rFonts w:ascii="Times New Roman" w:hAnsi="Times New Roman" w:cs="Times New Roman"/>
          <w:sz w:val="24"/>
          <w:szCs w:val="24"/>
        </w:rPr>
        <w:t>Ο Ερωτών Βουλευτής</w:t>
      </w:r>
    </w:p>
    <w:p w:rsidR="006350EB" w:rsidRPr="005D7321" w:rsidRDefault="006350EB" w:rsidP="006350EB">
      <w:pPr>
        <w:pStyle w:val="normal"/>
        <w:spacing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350EB" w:rsidRPr="005D7321" w:rsidRDefault="006350EB" w:rsidP="006350EB">
      <w:pPr>
        <w:pStyle w:val="normal"/>
        <w:spacing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7321">
        <w:rPr>
          <w:rFonts w:ascii="Times New Roman" w:hAnsi="Times New Roman" w:cs="Times New Roman"/>
          <w:sz w:val="24"/>
          <w:szCs w:val="24"/>
        </w:rPr>
        <w:t>Μάνος Κόνσολας</w:t>
      </w:r>
    </w:p>
    <w:p w:rsidR="006350EB" w:rsidRPr="005D7321" w:rsidRDefault="006350EB" w:rsidP="006350EB">
      <w:pPr>
        <w:pStyle w:val="normal"/>
        <w:spacing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7321">
        <w:rPr>
          <w:rFonts w:ascii="Times New Roman" w:hAnsi="Times New Roman" w:cs="Times New Roman"/>
          <w:sz w:val="24"/>
          <w:szCs w:val="24"/>
        </w:rPr>
        <w:t>Βουλευτής Δωδεκανήσου</w:t>
      </w:r>
    </w:p>
    <w:p w:rsidR="00EB0D48" w:rsidRDefault="00EB0D48" w:rsidP="00EB0D48">
      <w:pPr>
        <w:pStyle w:val="normal"/>
        <w:spacing w:line="360" w:lineRule="auto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7056D6" w:rsidRDefault="007056D6" w:rsidP="00EB0D48">
      <w:pPr>
        <w:pStyle w:val="normal"/>
        <w:spacing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7056D6" w:rsidSect="00202F24">
      <w:footerReference w:type="default" r:id="rId6"/>
      <w:headerReference w:type="first" r:id="rId7"/>
      <w:footerReference w:type="first" r:id="rId8"/>
      <w:pgSz w:w="11907" w:h="16840"/>
      <w:pgMar w:top="1276" w:right="992" w:bottom="1440" w:left="1800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ED1" w:rsidRDefault="000F3ED1" w:rsidP="00AF7EF2">
      <w:r>
        <w:separator/>
      </w:r>
    </w:p>
  </w:endnote>
  <w:endnote w:type="continuationSeparator" w:id="1">
    <w:p w:rsidR="000F3ED1" w:rsidRDefault="000F3ED1" w:rsidP="00AF7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F24" w:rsidRDefault="00202F24" w:rsidP="00202F24">
    <w:pPr>
      <w:pStyle w:val="normal"/>
      <w:widowControl w:val="0"/>
      <w:tabs>
        <w:tab w:val="center" w:pos="4153"/>
        <w:tab w:val="right" w:pos="8306"/>
      </w:tabs>
      <w:jc w:val="center"/>
    </w:pPr>
    <w:r>
      <w:rPr>
        <w:rFonts w:ascii="Times New Roman" w:eastAsia="Times New Roman" w:hAnsi="Times New Roman" w:cs="Times New Roman"/>
        <w:b/>
        <w:sz w:val="17"/>
        <w:szCs w:val="17"/>
      </w:rPr>
      <w:t xml:space="preserve">Ρόδος: </w:t>
    </w:r>
    <w:proofErr w:type="spellStart"/>
    <w:r>
      <w:rPr>
        <w:rFonts w:ascii="Times New Roman" w:eastAsia="Times New Roman" w:hAnsi="Times New Roman" w:cs="Times New Roman"/>
        <w:b/>
        <w:sz w:val="17"/>
        <w:szCs w:val="17"/>
      </w:rPr>
      <w:t>Cairo</w:t>
    </w:r>
    <w:proofErr w:type="spellEnd"/>
    <w:r>
      <w:rPr>
        <w:rFonts w:ascii="Times New Roman" w:eastAsia="Times New Roman" w:hAnsi="Times New Roman" w:cs="Times New Roman"/>
        <w:b/>
        <w:sz w:val="17"/>
        <w:szCs w:val="17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sz w:val="17"/>
        <w:szCs w:val="17"/>
      </w:rPr>
      <w:t>Palace</w:t>
    </w:r>
    <w:proofErr w:type="spellEnd"/>
    <w:r>
      <w:rPr>
        <w:rFonts w:ascii="Times New Roman" w:eastAsia="Times New Roman" w:hAnsi="Times New Roman" w:cs="Times New Roman"/>
        <w:b/>
        <w:sz w:val="17"/>
        <w:szCs w:val="17"/>
      </w:rPr>
      <w:t>, Εθν. Μακαρίου 28, 3</w:t>
    </w:r>
    <w:r>
      <w:rPr>
        <w:rFonts w:ascii="Times New Roman" w:eastAsia="Times New Roman" w:hAnsi="Times New Roman" w:cs="Times New Roman"/>
        <w:b/>
        <w:sz w:val="17"/>
        <w:szCs w:val="17"/>
        <w:vertAlign w:val="superscript"/>
      </w:rPr>
      <w:t>ος</w:t>
    </w:r>
    <w:r>
      <w:rPr>
        <w:rFonts w:ascii="Times New Roman" w:eastAsia="Times New Roman" w:hAnsi="Times New Roman" w:cs="Times New Roman"/>
        <w:b/>
        <w:sz w:val="17"/>
        <w:szCs w:val="17"/>
      </w:rPr>
      <w:t xml:space="preserve"> όροφος, 851 00, </w:t>
    </w:r>
    <w:proofErr w:type="spellStart"/>
    <w:r>
      <w:rPr>
        <w:rFonts w:ascii="Times New Roman" w:eastAsia="Times New Roman" w:hAnsi="Times New Roman" w:cs="Times New Roman"/>
        <w:b/>
        <w:sz w:val="17"/>
        <w:szCs w:val="17"/>
      </w:rPr>
      <w:t>Τηλ</w:t>
    </w:r>
    <w:proofErr w:type="spellEnd"/>
    <w:r>
      <w:rPr>
        <w:rFonts w:ascii="Times New Roman" w:eastAsia="Times New Roman" w:hAnsi="Times New Roman" w:cs="Times New Roman"/>
        <w:b/>
        <w:sz w:val="17"/>
        <w:szCs w:val="17"/>
      </w:rPr>
      <w:t>. 2241077771, 2241034320, Φαξ. 2241034920</w:t>
    </w:r>
  </w:p>
  <w:p w:rsidR="00202F24" w:rsidRDefault="00202F24" w:rsidP="00202F24">
    <w:pPr>
      <w:pStyle w:val="normal"/>
      <w:widowControl w:val="0"/>
      <w:tabs>
        <w:tab w:val="center" w:pos="4153"/>
        <w:tab w:val="right" w:pos="8306"/>
      </w:tabs>
      <w:jc w:val="center"/>
    </w:pPr>
    <w:r>
      <w:rPr>
        <w:rFonts w:ascii="Times New Roman" w:eastAsia="Times New Roman" w:hAnsi="Times New Roman" w:cs="Times New Roman"/>
        <w:b/>
        <w:sz w:val="17"/>
        <w:szCs w:val="17"/>
      </w:rPr>
      <w:t xml:space="preserve">Αθήνα: Μητροπόλεως 1, γραφείο 301, 105 57, </w:t>
    </w:r>
    <w:proofErr w:type="spellStart"/>
    <w:r>
      <w:rPr>
        <w:rFonts w:ascii="Times New Roman" w:eastAsia="Times New Roman" w:hAnsi="Times New Roman" w:cs="Times New Roman"/>
        <w:b/>
        <w:sz w:val="17"/>
        <w:szCs w:val="17"/>
      </w:rPr>
      <w:t>Τηλ</w:t>
    </w:r>
    <w:proofErr w:type="spellEnd"/>
    <w:r>
      <w:rPr>
        <w:rFonts w:ascii="Times New Roman" w:eastAsia="Times New Roman" w:hAnsi="Times New Roman" w:cs="Times New Roman"/>
        <w:b/>
        <w:sz w:val="17"/>
        <w:szCs w:val="17"/>
      </w:rPr>
      <w:t>. 2103239365, 2103709341, 2103709342, Φαξ. 2103709340</w:t>
    </w:r>
  </w:p>
  <w:p w:rsidR="00AF7EF2" w:rsidRPr="00202F24" w:rsidRDefault="00202F24" w:rsidP="00202F24">
    <w:pPr>
      <w:pStyle w:val="normal"/>
      <w:widowControl w:val="0"/>
      <w:tabs>
        <w:tab w:val="center" w:pos="4153"/>
        <w:tab w:val="right" w:pos="8306"/>
      </w:tabs>
      <w:spacing w:after="720"/>
      <w:jc w:val="center"/>
      <w:rPr>
        <w:rFonts w:ascii="Times New Roman" w:eastAsia="Times New Roman" w:hAnsi="Times New Roman" w:cs="Times New Roman"/>
        <w:b/>
        <w:sz w:val="17"/>
        <w:szCs w:val="17"/>
      </w:rPr>
    </w:pPr>
    <w:r>
      <w:t xml:space="preserve">                           </w:t>
    </w:r>
    <w:hyperlink r:id="rId1">
      <w:r>
        <w:rPr>
          <w:rFonts w:ascii="Times New Roman" w:eastAsia="Times New Roman" w:hAnsi="Times New Roman" w:cs="Times New Roman"/>
          <w:b/>
          <w:color w:val="0000FF"/>
          <w:sz w:val="17"/>
          <w:szCs w:val="17"/>
        </w:rPr>
        <w:t>konsolasmanos@gmail.com</w:t>
      </w:r>
    </w:hyperlink>
    <w:r>
      <w:rPr>
        <w:rFonts w:ascii="Times New Roman" w:eastAsia="Times New Roman" w:hAnsi="Times New Roman" w:cs="Times New Roman"/>
        <w:b/>
        <w:sz w:val="17"/>
        <w:szCs w:val="17"/>
      </w:rPr>
      <w:t xml:space="preserve">, </w:t>
    </w:r>
    <w:hyperlink r:id="rId2">
      <w:r>
        <w:rPr>
          <w:rFonts w:ascii="Times New Roman" w:eastAsia="Times New Roman" w:hAnsi="Times New Roman" w:cs="Times New Roman"/>
          <w:b/>
          <w:color w:val="0000FF"/>
          <w:sz w:val="17"/>
          <w:szCs w:val="17"/>
        </w:rPr>
        <w:t>konsolasmanos@parliament.gr</w:t>
      </w:r>
    </w:hyperlink>
    <w:r>
      <w:rPr>
        <w:rFonts w:ascii="Times New Roman" w:eastAsia="Times New Roman" w:hAnsi="Times New Roman" w:cs="Times New Roman"/>
        <w:b/>
        <w:sz w:val="17"/>
        <w:szCs w:val="17"/>
      </w:rPr>
      <w:t xml:space="preserve">, </w:t>
    </w:r>
    <w:hyperlink r:id="rId3" w:history="1">
      <w:r w:rsidRPr="004D6E31">
        <w:rPr>
          <w:rStyle w:val="-"/>
          <w:rFonts w:ascii="Times New Roman" w:eastAsia="Times New Roman" w:hAnsi="Times New Roman" w:cs="Times New Roman"/>
          <w:b/>
          <w:sz w:val="17"/>
          <w:szCs w:val="17"/>
        </w:rPr>
        <w:t>www.konsolas.gr</w:t>
      </w:r>
    </w:hyperlink>
    <w:r>
      <w:rPr>
        <w:rFonts w:ascii="Times New Roman" w:eastAsia="Times New Roman" w:hAnsi="Times New Roman" w:cs="Times New Roman"/>
        <w:b/>
        <w:sz w:val="17"/>
        <w:szCs w:val="17"/>
      </w:rPr>
      <w:t xml:space="preserve">                                     </w:t>
    </w:r>
    <w:r w:rsidR="003F273D">
      <w:rPr>
        <w:rFonts w:ascii="Quattrocento Sans" w:eastAsia="Quattrocento Sans" w:hAnsi="Quattrocento Sans" w:cs="Quattrocento Sans"/>
        <w:sz w:val="17"/>
        <w:szCs w:val="17"/>
      </w:rPr>
      <w:t xml:space="preserve">- </w:t>
    </w:r>
    <w:r w:rsidR="00CE0D50">
      <w:fldChar w:fldCharType="begin"/>
    </w:r>
    <w:r w:rsidR="003F273D">
      <w:instrText>PAGE</w:instrText>
    </w:r>
    <w:r w:rsidR="00CE0D50">
      <w:fldChar w:fldCharType="separate"/>
    </w:r>
    <w:r w:rsidR="007D0311">
      <w:rPr>
        <w:noProof/>
      </w:rPr>
      <w:t>2</w:t>
    </w:r>
    <w:r w:rsidR="00CE0D50">
      <w:fldChar w:fldCharType="end"/>
    </w:r>
    <w:r w:rsidR="003F273D">
      <w:rPr>
        <w:sz w:val="24"/>
        <w:szCs w:val="24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01" w:rsidRDefault="00731901" w:rsidP="00731901">
    <w:pPr>
      <w:pStyle w:val="normal"/>
      <w:widowControl w:val="0"/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b/>
        <w:sz w:val="17"/>
        <w:szCs w:val="17"/>
      </w:rPr>
    </w:pPr>
  </w:p>
  <w:p w:rsidR="00731901" w:rsidRDefault="00731901" w:rsidP="00731901">
    <w:pPr>
      <w:pStyle w:val="normal"/>
      <w:widowControl w:val="0"/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b/>
        <w:sz w:val="17"/>
        <w:szCs w:val="17"/>
      </w:rPr>
    </w:pPr>
  </w:p>
  <w:p w:rsidR="00731901" w:rsidRDefault="00731901" w:rsidP="00731901">
    <w:pPr>
      <w:pStyle w:val="normal"/>
      <w:widowControl w:val="0"/>
      <w:tabs>
        <w:tab w:val="center" w:pos="4153"/>
        <w:tab w:val="right" w:pos="8306"/>
      </w:tabs>
      <w:jc w:val="center"/>
    </w:pPr>
    <w:r>
      <w:rPr>
        <w:rFonts w:ascii="Times New Roman" w:eastAsia="Times New Roman" w:hAnsi="Times New Roman" w:cs="Times New Roman"/>
        <w:b/>
        <w:sz w:val="17"/>
        <w:szCs w:val="17"/>
      </w:rPr>
      <w:t xml:space="preserve">Ρόδος: </w:t>
    </w:r>
    <w:proofErr w:type="spellStart"/>
    <w:r>
      <w:rPr>
        <w:rFonts w:ascii="Times New Roman" w:eastAsia="Times New Roman" w:hAnsi="Times New Roman" w:cs="Times New Roman"/>
        <w:b/>
        <w:sz w:val="17"/>
        <w:szCs w:val="17"/>
      </w:rPr>
      <w:t>Cairo</w:t>
    </w:r>
    <w:proofErr w:type="spellEnd"/>
    <w:r>
      <w:rPr>
        <w:rFonts w:ascii="Times New Roman" w:eastAsia="Times New Roman" w:hAnsi="Times New Roman" w:cs="Times New Roman"/>
        <w:b/>
        <w:sz w:val="17"/>
        <w:szCs w:val="17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sz w:val="17"/>
        <w:szCs w:val="17"/>
      </w:rPr>
      <w:t>Palace</w:t>
    </w:r>
    <w:proofErr w:type="spellEnd"/>
    <w:r>
      <w:rPr>
        <w:rFonts w:ascii="Times New Roman" w:eastAsia="Times New Roman" w:hAnsi="Times New Roman" w:cs="Times New Roman"/>
        <w:b/>
        <w:sz w:val="17"/>
        <w:szCs w:val="17"/>
      </w:rPr>
      <w:t>, Εθν. Μακαρίου 28, 3</w:t>
    </w:r>
    <w:r>
      <w:rPr>
        <w:rFonts w:ascii="Times New Roman" w:eastAsia="Times New Roman" w:hAnsi="Times New Roman" w:cs="Times New Roman"/>
        <w:b/>
        <w:sz w:val="17"/>
        <w:szCs w:val="17"/>
        <w:vertAlign w:val="superscript"/>
      </w:rPr>
      <w:t>ος</w:t>
    </w:r>
    <w:r>
      <w:rPr>
        <w:rFonts w:ascii="Times New Roman" w:eastAsia="Times New Roman" w:hAnsi="Times New Roman" w:cs="Times New Roman"/>
        <w:b/>
        <w:sz w:val="17"/>
        <w:szCs w:val="17"/>
      </w:rPr>
      <w:t xml:space="preserve"> όροφος, 851 00, </w:t>
    </w:r>
    <w:proofErr w:type="spellStart"/>
    <w:r>
      <w:rPr>
        <w:rFonts w:ascii="Times New Roman" w:eastAsia="Times New Roman" w:hAnsi="Times New Roman" w:cs="Times New Roman"/>
        <w:b/>
        <w:sz w:val="17"/>
        <w:szCs w:val="17"/>
      </w:rPr>
      <w:t>Τηλ</w:t>
    </w:r>
    <w:proofErr w:type="spellEnd"/>
    <w:r>
      <w:rPr>
        <w:rFonts w:ascii="Times New Roman" w:eastAsia="Times New Roman" w:hAnsi="Times New Roman" w:cs="Times New Roman"/>
        <w:b/>
        <w:sz w:val="17"/>
        <w:szCs w:val="17"/>
      </w:rPr>
      <w:t>. 2241077771, 2241034320, Φαξ. 2241034920</w:t>
    </w:r>
  </w:p>
  <w:p w:rsidR="00731901" w:rsidRDefault="00731901" w:rsidP="00731901">
    <w:pPr>
      <w:pStyle w:val="normal"/>
      <w:widowControl w:val="0"/>
      <w:tabs>
        <w:tab w:val="center" w:pos="4153"/>
        <w:tab w:val="right" w:pos="8306"/>
      </w:tabs>
      <w:jc w:val="center"/>
    </w:pPr>
    <w:r>
      <w:rPr>
        <w:rFonts w:ascii="Times New Roman" w:eastAsia="Times New Roman" w:hAnsi="Times New Roman" w:cs="Times New Roman"/>
        <w:b/>
        <w:sz w:val="17"/>
        <w:szCs w:val="17"/>
      </w:rPr>
      <w:t xml:space="preserve">Αθήνα: Μητροπόλεως 1, γραφείο 301, 105 57, </w:t>
    </w:r>
    <w:proofErr w:type="spellStart"/>
    <w:r>
      <w:rPr>
        <w:rFonts w:ascii="Times New Roman" w:eastAsia="Times New Roman" w:hAnsi="Times New Roman" w:cs="Times New Roman"/>
        <w:b/>
        <w:sz w:val="17"/>
        <w:szCs w:val="17"/>
      </w:rPr>
      <w:t>Τηλ</w:t>
    </w:r>
    <w:proofErr w:type="spellEnd"/>
    <w:r>
      <w:rPr>
        <w:rFonts w:ascii="Times New Roman" w:eastAsia="Times New Roman" w:hAnsi="Times New Roman" w:cs="Times New Roman"/>
        <w:b/>
        <w:sz w:val="17"/>
        <w:szCs w:val="17"/>
      </w:rPr>
      <w:t>. 2103239365, 2103709341, 2103709342, Φαξ. 2103709340</w:t>
    </w:r>
  </w:p>
  <w:p w:rsidR="00AF7EF2" w:rsidRDefault="00CE0D50" w:rsidP="00731901">
    <w:pPr>
      <w:pStyle w:val="normal"/>
      <w:widowControl w:val="0"/>
      <w:tabs>
        <w:tab w:val="center" w:pos="4153"/>
        <w:tab w:val="right" w:pos="8306"/>
      </w:tabs>
      <w:spacing w:after="720"/>
      <w:jc w:val="center"/>
    </w:pPr>
    <w:hyperlink r:id="rId1">
      <w:r w:rsidR="00731901">
        <w:rPr>
          <w:rFonts w:ascii="Times New Roman" w:eastAsia="Times New Roman" w:hAnsi="Times New Roman" w:cs="Times New Roman"/>
          <w:b/>
          <w:color w:val="0000FF"/>
          <w:sz w:val="17"/>
          <w:szCs w:val="17"/>
        </w:rPr>
        <w:t>konsolasmanos@gmail.com</w:t>
      </w:r>
    </w:hyperlink>
    <w:r w:rsidR="00731901">
      <w:rPr>
        <w:rFonts w:ascii="Times New Roman" w:eastAsia="Times New Roman" w:hAnsi="Times New Roman" w:cs="Times New Roman"/>
        <w:b/>
        <w:sz w:val="17"/>
        <w:szCs w:val="17"/>
      </w:rPr>
      <w:t xml:space="preserve">, </w:t>
    </w:r>
    <w:hyperlink r:id="rId2">
      <w:r w:rsidR="00731901">
        <w:rPr>
          <w:rFonts w:ascii="Times New Roman" w:eastAsia="Times New Roman" w:hAnsi="Times New Roman" w:cs="Times New Roman"/>
          <w:b/>
          <w:color w:val="0000FF"/>
          <w:sz w:val="17"/>
          <w:szCs w:val="17"/>
        </w:rPr>
        <w:t>konsolasmanos@parliament.gr</w:t>
      </w:r>
    </w:hyperlink>
    <w:r w:rsidR="00731901">
      <w:rPr>
        <w:rFonts w:ascii="Times New Roman" w:eastAsia="Times New Roman" w:hAnsi="Times New Roman" w:cs="Times New Roman"/>
        <w:b/>
        <w:sz w:val="17"/>
        <w:szCs w:val="17"/>
      </w:rPr>
      <w:t xml:space="preserve">, </w:t>
    </w:r>
    <w:proofErr w:type="spellStart"/>
    <w:r w:rsidR="00731901">
      <w:rPr>
        <w:rFonts w:ascii="Times New Roman" w:eastAsia="Times New Roman" w:hAnsi="Times New Roman" w:cs="Times New Roman"/>
        <w:b/>
        <w:sz w:val="17"/>
        <w:szCs w:val="17"/>
      </w:rPr>
      <w:t>www.konsolas.gr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ED1" w:rsidRDefault="000F3ED1" w:rsidP="00AF7EF2">
      <w:r>
        <w:separator/>
      </w:r>
    </w:p>
  </w:footnote>
  <w:footnote w:type="continuationSeparator" w:id="1">
    <w:p w:rsidR="000F3ED1" w:rsidRDefault="000F3ED1" w:rsidP="00AF7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EF2" w:rsidRDefault="003F273D">
    <w:pPr>
      <w:pStyle w:val="10"/>
      <w:widowControl w:val="0"/>
      <w:tabs>
        <w:tab w:val="center" w:pos="4153"/>
        <w:tab w:val="right" w:pos="8306"/>
      </w:tabs>
      <w:spacing w:before="720"/>
      <w:jc w:val="center"/>
    </w:pPr>
    <w:r>
      <w:rPr>
        <w:noProof/>
      </w:rPr>
      <w:drawing>
        <wp:inline distT="0" distB="0" distL="114300" distR="114300">
          <wp:extent cx="935990" cy="55435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5990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F7EF2" w:rsidRPr="005B558A" w:rsidRDefault="003F273D" w:rsidP="00731901">
    <w:pPr>
      <w:pStyle w:val="10"/>
      <w:widowControl w:val="0"/>
      <w:tabs>
        <w:tab w:val="center" w:pos="4153"/>
        <w:tab w:val="right" w:pos="8306"/>
      </w:tabs>
      <w:jc w:val="center"/>
    </w:pPr>
    <w:r w:rsidRPr="005B558A">
      <w:rPr>
        <w:rFonts w:ascii="Times New Roman" w:eastAsia="Times New Roman" w:hAnsi="Times New Roman" w:cs="Times New Roman"/>
      </w:rPr>
      <w:t>ΒΟΥΛΗ ΤΩΝ ΕΛΛΗΝΩΝ</w:t>
    </w:r>
  </w:p>
  <w:p w:rsidR="00731901" w:rsidRDefault="00731901" w:rsidP="00731901">
    <w:pPr>
      <w:pStyle w:val="normal"/>
      <w:widowControl w:val="0"/>
      <w:tabs>
        <w:tab w:val="center" w:pos="4153"/>
        <w:tab w:val="right" w:pos="8306"/>
      </w:tabs>
      <w:jc w:val="center"/>
    </w:pPr>
    <w:r>
      <w:rPr>
        <w:rFonts w:ascii="Times New Roman" w:eastAsia="Times New Roman" w:hAnsi="Times New Roman" w:cs="Times New Roman"/>
        <w:b/>
      </w:rPr>
      <w:t>ΜΑΝΟΣ Ν. ΚΟΝΣΟΛΑΣ</w:t>
    </w:r>
  </w:p>
  <w:p w:rsidR="00AF7EF2" w:rsidRPr="005B558A" w:rsidRDefault="00731901" w:rsidP="00731901">
    <w:pPr>
      <w:pStyle w:val="10"/>
      <w:widowControl w:val="0"/>
      <w:tabs>
        <w:tab w:val="center" w:pos="4153"/>
        <w:tab w:val="right" w:pos="8306"/>
      </w:tabs>
      <w:jc w:val="center"/>
    </w:pPr>
    <w:r>
      <w:rPr>
        <w:rFonts w:ascii="Times New Roman" w:eastAsia="Times New Roman" w:hAnsi="Times New Roman" w:cs="Times New Roman"/>
      </w:rPr>
      <w:t>Βουλευτής Ν. Δωδεκανήσου –</w:t>
    </w:r>
    <w:r w:rsidR="003F273D" w:rsidRPr="005B558A">
      <w:rPr>
        <w:rFonts w:ascii="Times New Roman" w:eastAsia="Times New Roman" w:hAnsi="Times New Roman" w:cs="Times New Roman"/>
      </w:rPr>
      <w:t>ΝΕΑ ΔΗΜΟΚΡΑΤΙΑ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EF2"/>
    <w:rsid w:val="00000F6C"/>
    <w:rsid w:val="00010415"/>
    <w:rsid w:val="0003117B"/>
    <w:rsid w:val="00042939"/>
    <w:rsid w:val="00072325"/>
    <w:rsid w:val="0007319B"/>
    <w:rsid w:val="0008745A"/>
    <w:rsid w:val="000C082E"/>
    <w:rsid w:val="000D5046"/>
    <w:rsid w:val="000E5CDE"/>
    <w:rsid w:val="000F3ED1"/>
    <w:rsid w:val="001034A3"/>
    <w:rsid w:val="00111AD4"/>
    <w:rsid w:val="00130439"/>
    <w:rsid w:val="00185EFE"/>
    <w:rsid w:val="0018636A"/>
    <w:rsid w:val="001F5748"/>
    <w:rsid w:val="00202F24"/>
    <w:rsid w:val="0025565A"/>
    <w:rsid w:val="00262145"/>
    <w:rsid w:val="002A4F63"/>
    <w:rsid w:val="002C5316"/>
    <w:rsid w:val="002E4017"/>
    <w:rsid w:val="002F1C71"/>
    <w:rsid w:val="0030345F"/>
    <w:rsid w:val="003066DC"/>
    <w:rsid w:val="00330C14"/>
    <w:rsid w:val="00331387"/>
    <w:rsid w:val="00337C92"/>
    <w:rsid w:val="0034753E"/>
    <w:rsid w:val="00360973"/>
    <w:rsid w:val="003728BE"/>
    <w:rsid w:val="003B5C9C"/>
    <w:rsid w:val="003C7573"/>
    <w:rsid w:val="003E1112"/>
    <w:rsid w:val="003F273D"/>
    <w:rsid w:val="003F7058"/>
    <w:rsid w:val="00412A52"/>
    <w:rsid w:val="00414E6D"/>
    <w:rsid w:val="004244BC"/>
    <w:rsid w:val="004419BA"/>
    <w:rsid w:val="004435A0"/>
    <w:rsid w:val="00452BEE"/>
    <w:rsid w:val="004600C6"/>
    <w:rsid w:val="004A41B4"/>
    <w:rsid w:val="004C1083"/>
    <w:rsid w:val="004E65BF"/>
    <w:rsid w:val="004F30B8"/>
    <w:rsid w:val="004F5531"/>
    <w:rsid w:val="00506CEF"/>
    <w:rsid w:val="00512D73"/>
    <w:rsid w:val="0051483B"/>
    <w:rsid w:val="00515EE4"/>
    <w:rsid w:val="00521AAC"/>
    <w:rsid w:val="0053631C"/>
    <w:rsid w:val="00576263"/>
    <w:rsid w:val="0059267E"/>
    <w:rsid w:val="005A01D5"/>
    <w:rsid w:val="005A0EAD"/>
    <w:rsid w:val="005B558A"/>
    <w:rsid w:val="005D20C8"/>
    <w:rsid w:val="005F0015"/>
    <w:rsid w:val="006075AF"/>
    <w:rsid w:val="00613F16"/>
    <w:rsid w:val="0063321C"/>
    <w:rsid w:val="006350EB"/>
    <w:rsid w:val="00646DC6"/>
    <w:rsid w:val="006706B9"/>
    <w:rsid w:val="00672D6F"/>
    <w:rsid w:val="00685E91"/>
    <w:rsid w:val="006A15E0"/>
    <w:rsid w:val="006B05BB"/>
    <w:rsid w:val="007056D6"/>
    <w:rsid w:val="0071566C"/>
    <w:rsid w:val="00715A47"/>
    <w:rsid w:val="00725404"/>
    <w:rsid w:val="00731901"/>
    <w:rsid w:val="007356ED"/>
    <w:rsid w:val="007443E2"/>
    <w:rsid w:val="00751AC2"/>
    <w:rsid w:val="007531A3"/>
    <w:rsid w:val="00762701"/>
    <w:rsid w:val="0076567D"/>
    <w:rsid w:val="0077566F"/>
    <w:rsid w:val="0079527F"/>
    <w:rsid w:val="00797AD4"/>
    <w:rsid w:val="007D0311"/>
    <w:rsid w:val="007D45C2"/>
    <w:rsid w:val="007E2CC7"/>
    <w:rsid w:val="007F20E1"/>
    <w:rsid w:val="0081533D"/>
    <w:rsid w:val="00816733"/>
    <w:rsid w:val="00830553"/>
    <w:rsid w:val="00866077"/>
    <w:rsid w:val="008A08A7"/>
    <w:rsid w:val="008B558E"/>
    <w:rsid w:val="008E0F54"/>
    <w:rsid w:val="008E1D0E"/>
    <w:rsid w:val="008F32C3"/>
    <w:rsid w:val="00923072"/>
    <w:rsid w:val="009278FE"/>
    <w:rsid w:val="00945D94"/>
    <w:rsid w:val="009755FC"/>
    <w:rsid w:val="00976231"/>
    <w:rsid w:val="009A54A1"/>
    <w:rsid w:val="009B0149"/>
    <w:rsid w:val="009D47F7"/>
    <w:rsid w:val="009D5CDA"/>
    <w:rsid w:val="00A0089E"/>
    <w:rsid w:val="00A024B0"/>
    <w:rsid w:val="00A22477"/>
    <w:rsid w:val="00A26E2C"/>
    <w:rsid w:val="00A30B3D"/>
    <w:rsid w:val="00A3608D"/>
    <w:rsid w:val="00A535EF"/>
    <w:rsid w:val="00A5517C"/>
    <w:rsid w:val="00A76ACE"/>
    <w:rsid w:val="00A81696"/>
    <w:rsid w:val="00AA16D6"/>
    <w:rsid w:val="00AA489A"/>
    <w:rsid w:val="00AB417B"/>
    <w:rsid w:val="00AC7B65"/>
    <w:rsid w:val="00AF427D"/>
    <w:rsid w:val="00AF7EF2"/>
    <w:rsid w:val="00B01C3A"/>
    <w:rsid w:val="00B248E6"/>
    <w:rsid w:val="00B45A44"/>
    <w:rsid w:val="00B6034A"/>
    <w:rsid w:val="00B62056"/>
    <w:rsid w:val="00B63758"/>
    <w:rsid w:val="00B64E9F"/>
    <w:rsid w:val="00B83F96"/>
    <w:rsid w:val="00B92822"/>
    <w:rsid w:val="00B96B67"/>
    <w:rsid w:val="00BA10F9"/>
    <w:rsid w:val="00BB4F68"/>
    <w:rsid w:val="00BC5BD7"/>
    <w:rsid w:val="00BD14D9"/>
    <w:rsid w:val="00BD3FF7"/>
    <w:rsid w:val="00BE0892"/>
    <w:rsid w:val="00BE6DBB"/>
    <w:rsid w:val="00C25A2C"/>
    <w:rsid w:val="00C30173"/>
    <w:rsid w:val="00C32F76"/>
    <w:rsid w:val="00C3324F"/>
    <w:rsid w:val="00C500AA"/>
    <w:rsid w:val="00C67826"/>
    <w:rsid w:val="00C777A7"/>
    <w:rsid w:val="00C804E1"/>
    <w:rsid w:val="00C80965"/>
    <w:rsid w:val="00C82DC9"/>
    <w:rsid w:val="00CD2ED6"/>
    <w:rsid w:val="00CD40A4"/>
    <w:rsid w:val="00CD5DED"/>
    <w:rsid w:val="00CE0D50"/>
    <w:rsid w:val="00CF2ABE"/>
    <w:rsid w:val="00CF541A"/>
    <w:rsid w:val="00CF69C8"/>
    <w:rsid w:val="00D02DC0"/>
    <w:rsid w:val="00D040ED"/>
    <w:rsid w:val="00D33F60"/>
    <w:rsid w:val="00D70C98"/>
    <w:rsid w:val="00D759B0"/>
    <w:rsid w:val="00D84891"/>
    <w:rsid w:val="00D87E13"/>
    <w:rsid w:val="00D946CA"/>
    <w:rsid w:val="00DA3B59"/>
    <w:rsid w:val="00DB0A89"/>
    <w:rsid w:val="00DB1795"/>
    <w:rsid w:val="00DB5ABB"/>
    <w:rsid w:val="00DC4EF4"/>
    <w:rsid w:val="00DE7C37"/>
    <w:rsid w:val="00E05EAB"/>
    <w:rsid w:val="00E25FE8"/>
    <w:rsid w:val="00E2695D"/>
    <w:rsid w:val="00E26EEA"/>
    <w:rsid w:val="00E273A3"/>
    <w:rsid w:val="00E40FA1"/>
    <w:rsid w:val="00E53878"/>
    <w:rsid w:val="00E53E85"/>
    <w:rsid w:val="00E54097"/>
    <w:rsid w:val="00E614BC"/>
    <w:rsid w:val="00EB0D48"/>
    <w:rsid w:val="00EC6D5F"/>
    <w:rsid w:val="00ED61DE"/>
    <w:rsid w:val="00EE0509"/>
    <w:rsid w:val="00EE5894"/>
    <w:rsid w:val="00F054F5"/>
    <w:rsid w:val="00F14988"/>
    <w:rsid w:val="00F16425"/>
    <w:rsid w:val="00F2106A"/>
    <w:rsid w:val="00F2772D"/>
    <w:rsid w:val="00F301E2"/>
    <w:rsid w:val="00F637ED"/>
    <w:rsid w:val="00F87AB8"/>
    <w:rsid w:val="00FA528C"/>
    <w:rsid w:val="00FB3D52"/>
    <w:rsid w:val="00FC6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4A"/>
  </w:style>
  <w:style w:type="paragraph" w:styleId="1">
    <w:name w:val="heading 1"/>
    <w:basedOn w:val="10"/>
    <w:next w:val="10"/>
    <w:rsid w:val="00AF7E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F7E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F7E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F7E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F7EF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AF7EF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AF7EF2"/>
  </w:style>
  <w:style w:type="table" w:customStyle="1" w:styleId="TableNormal1">
    <w:name w:val="Table Normal1"/>
    <w:rsid w:val="00AF7E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F7EF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AF7E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3F273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F27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01041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010415"/>
  </w:style>
  <w:style w:type="paragraph" w:styleId="a7">
    <w:name w:val="footer"/>
    <w:basedOn w:val="a"/>
    <w:link w:val="Char1"/>
    <w:uiPriority w:val="99"/>
    <w:semiHidden/>
    <w:unhideWhenUsed/>
    <w:rsid w:val="0001041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010415"/>
  </w:style>
  <w:style w:type="paragraph" w:customStyle="1" w:styleId="normal">
    <w:name w:val="normal"/>
    <w:rsid w:val="00BE6DBB"/>
  </w:style>
  <w:style w:type="character" w:styleId="-">
    <w:name w:val="Hyperlink"/>
    <w:basedOn w:val="a0"/>
    <w:uiPriority w:val="99"/>
    <w:unhideWhenUsed/>
    <w:rsid w:val="00202F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nsolas.gr" TargetMode="External"/><Relationship Id="rId2" Type="http://schemas.openxmlformats.org/officeDocument/2006/relationships/hyperlink" Target="mailto:konsolasmanos@parliament.gr" TargetMode="External"/><Relationship Id="rId1" Type="http://schemas.openxmlformats.org/officeDocument/2006/relationships/hyperlink" Target="mailto:konsolasmanos@gmai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solasmanos@parliament.gr" TargetMode="External"/><Relationship Id="rId1" Type="http://schemas.openxmlformats.org/officeDocument/2006/relationships/hyperlink" Target="mailto:konsolasmano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370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XAROULA</dc:creator>
  <cp:lastModifiedBy>XAROULA</cp:lastModifiedBy>
  <cp:revision>6</cp:revision>
  <cp:lastPrinted>2018-08-03T11:37:00Z</cp:lastPrinted>
  <dcterms:created xsi:type="dcterms:W3CDTF">2018-08-02T08:56:00Z</dcterms:created>
  <dcterms:modified xsi:type="dcterms:W3CDTF">2018-08-03T11:44:00Z</dcterms:modified>
</cp:coreProperties>
</file>