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EF2" w:rsidRPr="00F16425" w:rsidRDefault="003F273D" w:rsidP="00866077">
      <w:pPr>
        <w:pStyle w:val="10"/>
        <w:widowControl w:val="0"/>
        <w:spacing w:line="276" w:lineRule="auto"/>
        <w:ind w:left="-567"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Αθήνα, </w:t>
      </w:r>
      <w:r w:rsidR="00731901">
        <w:rPr>
          <w:rFonts w:ascii="Times New Roman" w:eastAsia="Times New Roman" w:hAnsi="Times New Roman" w:cs="Times New Roman"/>
          <w:sz w:val="24"/>
          <w:szCs w:val="24"/>
        </w:rPr>
        <w:t>1</w:t>
      </w:r>
      <w:r w:rsidR="00DE7C37">
        <w:rPr>
          <w:rFonts w:ascii="Times New Roman" w:eastAsia="Times New Roman" w:hAnsi="Times New Roman" w:cs="Times New Roman"/>
          <w:sz w:val="24"/>
          <w:szCs w:val="24"/>
        </w:rPr>
        <w:t>9</w:t>
      </w:r>
      <w:r w:rsidR="00D02DC0">
        <w:rPr>
          <w:rFonts w:ascii="Times New Roman" w:eastAsia="Times New Roman" w:hAnsi="Times New Roman" w:cs="Times New Roman"/>
          <w:sz w:val="24"/>
          <w:szCs w:val="24"/>
        </w:rPr>
        <w:t xml:space="preserve"> Ιουλ</w:t>
      </w:r>
      <w:r w:rsidR="00F054F5">
        <w:rPr>
          <w:rFonts w:ascii="Times New Roman" w:eastAsia="Times New Roman" w:hAnsi="Times New Roman" w:cs="Times New Roman"/>
          <w:sz w:val="24"/>
          <w:szCs w:val="24"/>
        </w:rPr>
        <w:t>ίου</w:t>
      </w:r>
      <w:r>
        <w:rPr>
          <w:rFonts w:ascii="Times New Roman" w:eastAsia="Times New Roman" w:hAnsi="Times New Roman" w:cs="Times New Roman"/>
          <w:sz w:val="24"/>
          <w:szCs w:val="24"/>
        </w:rPr>
        <w:t xml:space="preserve"> 2018</w:t>
      </w:r>
    </w:p>
    <w:p w:rsidR="00DE7C37" w:rsidRDefault="00F16425" w:rsidP="00866077">
      <w:pPr>
        <w:pStyle w:val="10"/>
        <w:widowControl w:val="0"/>
        <w:spacing w:line="276" w:lineRule="auto"/>
        <w:ind w:left="-567" w:firstLine="567"/>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Αρ.Πρ</w:t>
      </w:r>
      <w:proofErr w:type="spellEnd"/>
      <w:r>
        <w:rPr>
          <w:rFonts w:ascii="Times New Roman" w:eastAsia="Times New Roman" w:hAnsi="Times New Roman" w:cs="Times New Roman"/>
          <w:sz w:val="24"/>
          <w:szCs w:val="24"/>
        </w:rPr>
        <w:t xml:space="preserve">.: </w:t>
      </w:r>
      <w:r>
        <w:rPr>
          <w:rFonts w:ascii="Calibri" w:hAnsi="Calibri"/>
          <w:color w:val="1F497D"/>
          <w:sz w:val="25"/>
          <w:szCs w:val="25"/>
          <w:shd w:val="clear" w:color="auto" w:fill="FFFFFF"/>
        </w:rPr>
        <w:t>199/19-7-2018</w:t>
      </w:r>
    </w:p>
    <w:p w:rsidR="00DE7C37" w:rsidRPr="006A15E0" w:rsidRDefault="00DE7C37" w:rsidP="00866077">
      <w:pPr>
        <w:pStyle w:val="10"/>
        <w:widowControl w:val="0"/>
        <w:spacing w:line="276" w:lineRule="auto"/>
        <w:ind w:left="-567" w:firstLine="567"/>
        <w:jc w:val="right"/>
        <w:rPr>
          <w:rFonts w:ascii="Times New Roman" w:eastAsia="Times New Roman" w:hAnsi="Times New Roman" w:cs="Times New Roman"/>
          <w:sz w:val="24"/>
          <w:szCs w:val="24"/>
        </w:rPr>
      </w:pPr>
    </w:p>
    <w:p w:rsidR="00DE7C37" w:rsidRPr="00640CB0" w:rsidRDefault="00DE7C37" w:rsidP="00DE7C37">
      <w:pPr>
        <w:pStyle w:val="normal"/>
        <w:spacing w:line="360" w:lineRule="auto"/>
        <w:ind w:left="-567" w:firstLine="567"/>
        <w:jc w:val="center"/>
        <w:rPr>
          <w:rFonts w:ascii="Times New Roman" w:hAnsi="Times New Roman" w:cs="Times New Roman"/>
          <w:sz w:val="24"/>
          <w:szCs w:val="24"/>
        </w:rPr>
      </w:pPr>
      <w:r w:rsidRPr="00640CB0">
        <w:rPr>
          <w:rFonts w:ascii="Times New Roman" w:hAnsi="Times New Roman" w:cs="Times New Roman"/>
          <w:sz w:val="24"/>
          <w:szCs w:val="24"/>
        </w:rPr>
        <w:t>Ε Ρ Ω Τ Η Σ Η</w:t>
      </w:r>
    </w:p>
    <w:p w:rsidR="00DE7C37" w:rsidRPr="00640CB0" w:rsidRDefault="00DE7C37" w:rsidP="00DE7C37">
      <w:pPr>
        <w:pStyle w:val="normal"/>
        <w:spacing w:line="360" w:lineRule="auto"/>
        <w:ind w:left="-567" w:firstLine="567"/>
        <w:jc w:val="center"/>
        <w:rPr>
          <w:rFonts w:ascii="Times New Roman" w:hAnsi="Times New Roman" w:cs="Times New Roman"/>
          <w:sz w:val="24"/>
          <w:szCs w:val="24"/>
        </w:rPr>
      </w:pPr>
      <w:r w:rsidRPr="00640CB0">
        <w:rPr>
          <w:rFonts w:ascii="Times New Roman" w:hAnsi="Times New Roman" w:cs="Times New Roman"/>
          <w:sz w:val="24"/>
          <w:szCs w:val="24"/>
        </w:rPr>
        <w:t>Προς</w:t>
      </w:r>
    </w:p>
    <w:p w:rsidR="00DE7C37" w:rsidRPr="00640CB0" w:rsidRDefault="00DE7C37" w:rsidP="00DE7C37">
      <w:pPr>
        <w:pStyle w:val="normal"/>
        <w:spacing w:line="360" w:lineRule="auto"/>
        <w:ind w:left="-567" w:firstLine="567"/>
        <w:jc w:val="center"/>
        <w:rPr>
          <w:rFonts w:ascii="Times New Roman" w:hAnsi="Times New Roman" w:cs="Times New Roman"/>
          <w:sz w:val="24"/>
          <w:szCs w:val="24"/>
        </w:rPr>
      </w:pPr>
      <w:r w:rsidRPr="00640CB0">
        <w:rPr>
          <w:rFonts w:ascii="Times New Roman" w:hAnsi="Times New Roman" w:cs="Times New Roman"/>
          <w:sz w:val="24"/>
          <w:szCs w:val="24"/>
        </w:rPr>
        <w:t>Κύριο Υπουργό Παιδείας, Έρευνας και Θρησκευμάτων</w:t>
      </w:r>
    </w:p>
    <w:p w:rsidR="00DE7C37" w:rsidRPr="00640CB0" w:rsidRDefault="00DE7C37" w:rsidP="00DE7C37">
      <w:pPr>
        <w:pStyle w:val="normal"/>
        <w:spacing w:line="360" w:lineRule="auto"/>
        <w:ind w:left="-567" w:firstLine="567"/>
        <w:jc w:val="both"/>
        <w:rPr>
          <w:rFonts w:ascii="Times New Roman" w:hAnsi="Times New Roman" w:cs="Times New Roman"/>
          <w:sz w:val="24"/>
          <w:szCs w:val="24"/>
        </w:rPr>
      </w:pPr>
    </w:p>
    <w:p w:rsidR="00DE7C37" w:rsidRPr="00640CB0" w:rsidRDefault="00DE7C37" w:rsidP="00DE7C37">
      <w:pPr>
        <w:pStyle w:val="normal"/>
        <w:spacing w:line="360" w:lineRule="auto"/>
        <w:ind w:left="-567" w:firstLine="567"/>
        <w:jc w:val="both"/>
        <w:rPr>
          <w:rFonts w:ascii="Times New Roman" w:hAnsi="Times New Roman" w:cs="Times New Roman"/>
          <w:sz w:val="24"/>
          <w:szCs w:val="24"/>
        </w:rPr>
      </w:pPr>
      <w:r w:rsidRPr="00640CB0">
        <w:rPr>
          <w:rFonts w:ascii="Times New Roman" w:hAnsi="Times New Roman" w:cs="Times New Roman"/>
          <w:sz w:val="24"/>
          <w:szCs w:val="24"/>
        </w:rPr>
        <w:t xml:space="preserve">ΘΕΜΑ: </w:t>
      </w:r>
      <w:r>
        <w:rPr>
          <w:rFonts w:ascii="Times New Roman" w:hAnsi="Times New Roman" w:cs="Times New Roman"/>
          <w:sz w:val="24"/>
          <w:szCs w:val="24"/>
        </w:rPr>
        <w:t>«</w:t>
      </w:r>
      <w:r w:rsidRPr="00640CB0">
        <w:rPr>
          <w:rFonts w:ascii="Times New Roman" w:hAnsi="Times New Roman" w:cs="Times New Roman"/>
          <w:sz w:val="24"/>
          <w:szCs w:val="24"/>
        </w:rPr>
        <w:t xml:space="preserve">Έκδοση της </w:t>
      </w:r>
      <w:r>
        <w:rPr>
          <w:rFonts w:ascii="Times New Roman" w:hAnsi="Times New Roman" w:cs="Times New Roman"/>
          <w:sz w:val="24"/>
          <w:szCs w:val="24"/>
        </w:rPr>
        <w:t>Υ</w:t>
      </w:r>
      <w:r w:rsidRPr="00640CB0">
        <w:rPr>
          <w:rFonts w:ascii="Times New Roman" w:hAnsi="Times New Roman" w:cs="Times New Roman"/>
          <w:sz w:val="24"/>
          <w:szCs w:val="24"/>
        </w:rPr>
        <w:t xml:space="preserve">πουργικής </w:t>
      </w:r>
      <w:r>
        <w:rPr>
          <w:rFonts w:ascii="Times New Roman" w:hAnsi="Times New Roman" w:cs="Times New Roman"/>
          <w:sz w:val="24"/>
          <w:szCs w:val="24"/>
        </w:rPr>
        <w:t>Α</w:t>
      </w:r>
      <w:r w:rsidRPr="00640CB0">
        <w:rPr>
          <w:rFonts w:ascii="Times New Roman" w:hAnsi="Times New Roman" w:cs="Times New Roman"/>
          <w:sz w:val="24"/>
          <w:szCs w:val="24"/>
        </w:rPr>
        <w:t>πόφασης για την εισαγωγή των μαθητών της Κω σε Πανεπιστήμια, ΤΕΙ, Εκκλησι</w:t>
      </w:r>
      <w:r>
        <w:rPr>
          <w:rFonts w:ascii="Times New Roman" w:hAnsi="Times New Roman" w:cs="Times New Roman"/>
          <w:sz w:val="24"/>
          <w:szCs w:val="24"/>
        </w:rPr>
        <w:t xml:space="preserve">αστικές Σχολές και ΑΣΠΑΙΤΕ, καθ’ </w:t>
      </w:r>
      <w:r w:rsidRPr="00640CB0">
        <w:rPr>
          <w:rFonts w:ascii="Times New Roman" w:hAnsi="Times New Roman" w:cs="Times New Roman"/>
          <w:sz w:val="24"/>
          <w:szCs w:val="24"/>
        </w:rPr>
        <w:t>υπέρβαση του αρ</w:t>
      </w:r>
      <w:r>
        <w:rPr>
          <w:rFonts w:ascii="Times New Roman" w:hAnsi="Times New Roman" w:cs="Times New Roman"/>
          <w:sz w:val="24"/>
          <w:szCs w:val="24"/>
        </w:rPr>
        <w:t>ιθμού εισακτέων»</w:t>
      </w:r>
    </w:p>
    <w:p w:rsidR="00DE7C37" w:rsidRPr="00640CB0" w:rsidRDefault="00DE7C37" w:rsidP="00DE7C37">
      <w:pPr>
        <w:pStyle w:val="normal"/>
        <w:spacing w:line="360" w:lineRule="auto"/>
        <w:ind w:left="-567" w:firstLine="567"/>
        <w:jc w:val="both"/>
        <w:rPr>
          <w:rFonts w:ascii="Times New Roman" w:hAnsi="Times New Roman" w:cs="Times New Roman"/>
          <w:sz w:val="24"/>
          <w:szCs w:val="24"/>
        </w:rPr>
      </w:pPr>
    </w:p>
    <w:p w:rsidR="00DE7C37" w:rsidRDefault="00DE7C37" w:rsidP="00DE7C37">
      <w:pPr>
        <w:pStyle w:val="normal"/>
        <w:spacing w:line="360" w:lineRule="auto"/>
        <w:ind w:left="-567" w:firstLine="567"/>
        <w:jc w:val="both"/>
        <w:rPr>
          <w:rFonts w:ascii="Times New Roman" w:hAnsi="Times New Roman" w:cs="Times New Roman"/>
          <w:sz w:val="24"/>
          <w:szCs w:val="24"/>
        </w:rPr>
      </w:pPr>
      <w:r w:rsidRPr="00640CB0">
        <w:rPr>
          <w:rFonts w:ascii="Times New Roman" w:hAnsi="Times New Roman" w:cs="Times New Roman"/>
          <w:sz w:val="24"/>
          <w:szCs w:val="24"/>
        </w:rPr>
        <w:t>Κύριε Υπουργέ</w:t>
      </w:r>
      <w:r>
        <w:rPr>
          <w:rFonts w:ascii="Times New Roman" w:hAnsi="Times New Roman" w:cs="Times New Roman"/>
          <w:sz w:val="24"/>
          <w:szCs w:val="24"/>
        </w:rPr>
        <w:t>,</w:t>
      </w:r>
    </w:p>
    <w:p w:rsidR="00DE7C37" w:rsidRPr="00640CB0" w:rsidRDefault="00DE7C37" w:rsidP="00DE7C37">
      <w:pPr>
        <w:pStyle w:val="normal"/>
        <w:spacing w:line="360" w:lineRule="auto"/>
        <w:ind w:left="-567" w:firstLine="567"/>
        <w:jc w:val="both"/>
        <w:rPr>
          <w:rFonts w:ascii="Times New Roman" w:hAnsi="Times New Roman" w:cs="Times New Roman"/>
          <w:sz w:val="24"/>
          <w:szCs w:val="24"/>
        </w:rPr>
      </w:pPr>
    </w:p>
    <w:p w:rsidR="00DE7C37" w:rsidRPr="00640CB0" w:rsidRDefault="00DE7C37" w:rsidP="00DE7C37">
      <w:pPr>
        <w:pStyle w:val="normal"/>
        <w:spacing w:line="360" w:lineRule="auto"/>
        <w:ind w:left="-567" w:firstLine="567"/>
        <w:jc w:val="both"/>
        <w:rPr>
          <w:rFonts w:ascii="Times New Roman" w:hAnsi="Times New Roman" w:cs="Times New Roman"/>
          <w:sz w:val="24"/>
          <w:szCs w:val="24"/>
        </w:rPr>
      </w:pPr>
      <w:r w:rsidRPr="00640CB0">
        <w:rPr>
          <w:rFonts w:ascii="Times New Roman" w:hAnsi="Times New Roman" w:cs="Times New Roman"/>
          <w:sz w:val="24"/>
          <w:szCs w:val="24"/>
        </w:rPr>
        <w:t xml:space="preserve">Στο νομοσχέδιο για την ίδρυση του Πανεπιστημίου Δυτικής Αττικής, συμπεριελήφθη και ψηφίστηκε </w:t>
      </w:r>
      <w:r>
        <w:rPr>
          <w:rFonts w:ascii="Times New Roman" w:hAnsi="Times New Roman" w:cs="Times New Roman"/>
          <w:sz w:val="24"/>
          <w:szCs w:val="24"/>
        </w:rPr>
        <w:t>διάταξη σύμφωνα με την οποία: «</w:t>
      </w:r>
      <w:r w:rsidRPr="00640CB0">
        <w:rPr>
          <w:rFonts w:ascii="Times New Roman" w:hAnsi="Times New Roman" w:cs="Times New Roman"/>
          <w:sz w:val="24"/>
          <w:szCs w:val="24"/>
        </w:rPr>
        <w:t xml:space="preserve">οι μαθητές της τελευταίας τάξης και οι απόφοιτοι των ΓΕΛ και ΕΠΑΛ περιοχών που έχουν πληγεί εξαιτίας βίαιων φυσικών καταστροφών, όπως ιδίως από καταστροφικούς σεισμούς και πλημμύρες, και οι οποίοι συμμετέχουν, κατά το ίδιο σχολικό έτος με το συμβάν, στις πανελλαδικές εξετάσεις και μέχρι την </w:t>
      </w:r>
      <w:r>
        <w:rPr>
          <w:rFonts w:ascii="Times New Roman" w:hAnsi="Times New Roman" w:cs="Times New Roman"/>
          <w:sz w:val="24"/>
          <w:szCs w:val="24"/>
        </w:rPr>
        <w:t>ολοκλήρωσή τους, εισάγονται καθ’</w:t>
      </w:r>
      <w:r w:rsidRPr="00640CB0">
        <w:rPr>
          <w:rFonts w:ascii="Times New Roman" w:hAnsi="Times New Roman" w:cs="Times New Roman"/>
          <w:sz w:val="24"/>
          <w:szCs w:val="24"/>
        </w:rPr>
        <w:t xml:space="preserve"> υπέρβαση του αριθμού εισακτέων σε σχολές, τμήματα και εισαγωγικές κατευθύνσεις των Πανεπιστημίων, των Ανώτατων Εκκλησιαστικών Ακαδημ</w:t>
      </w:r>
      <w:r>
        <w:rPr>
          <w:rFonts w:ascii="Times New Roman" w:hAnsi="Times New Roman" w:cs="Times New Roman"/>
          <w:sz w:val="24"/>
          <w:szCs w:val="24"/>
        </w:rPr>
        <w:t>ιών, των ΤΕΙ, και της ΑΣΠΑΙΤΕ».</w:t>
      </w:r>
    </w:p>
    <w:p w:rsidR="00DE7C37" w:rsidRPr="00640CB0" w:rsidRDefault="00DE7C37" w:rsidP="00DE7C37">
      <w:pPr>
        <w:pStyle w:val="normal"/>
        <w:spacing w:line="360" w:lineRule="auto"/>
        <w:ind w:left="-567" w:firstLine="567"/>
        <w:jc w:val="both"/>
        <w:rPr>
          <w:rFonts w:ascii="Times New Roman" w:hAnsi="Times New Roman" w:cs="Times New Roman"/>
          <w:sz w:val="24"/>
          <w:szCs w:val="24"/>
        </w:rPr>
      </w:pPr>
      <w:r w:rsidRPr="00640CB0">
        <w:rPr>
          <w:rFonts w:ascii="Times New Roman" w:hAnsi="Times New Roman" w:cs="Times New Roman"/>
          <w:sz w:val="24"/>
          <w:szCs w:val="24"/>
        </w:rPr>
        <w:t>Είναι σαφές ότι η διάταξη αυτή συμπεριλαμβάνει και τους μαθητές της Κω, μιας περιοχής που επλήγη από τον ισχυρότατο σεισμό της 21</w:t>
      </w:r>
      <w:r w:rsidRPr="00640CB0">
        <w:rPr>
          <w:rFonts w:ascii="Times New Roman" w:hAnsi="Times New Roman" w:cs="Times New Roman"/>
          <w:sz w:val="24"/>
          <w:szCs w:val="24"/>
          <w:vertAlign w:val="superscript"/>
        </w:rPr>
        <w:t>ης</w:t>
      </w:r>
      <w:r>
        <w:rPr>
          <w:rFonts w:ascii="Times New Roman" w:hAnsi="Times New Roman" w:cs="Times New Roman"/>
          <w:sz w:val="24"/>
          <w:szCs w:val="24"/>
        </w:rPr>
        <w:t xml:space="preserve"> </w:t>
      </w:r>
      <w:r w:rsidRPr="00640CB0">
        <w:rPr>
          <w:rFonts w:ascii="Times New Roman" w:hAnsi="Times New Roman" w:cs="Times New Roman"/>
          <w:sz w:val="24"/>
          <w:szCs w:val="24"/>
        </w:rPr>
        <w:t>Ιουλίου 2017.</w:t>
      </w:r>
    </w:p>
    <w:p w:rsidR="00DE7C37" w:rsidRPr="00640CB0" w:rsidRDefault="00DE7C37" w:rsidP="00DE7C37">
      <w:pPr>
        <w:pStyle w:val="normal"/>
        <w:spacing w:line="360" w:lineRule="auto"/>
        <w:ind w:left="-567" w:firstLine="567"/>
        <w:jc w:val="both"/>
        <w:rPr>
          <w:rFonts w:ascii="Times New Roman" w:hAnsi="Times New Roman" w:cs="Times New Roman"/>
          <w:sz w:val="24"/>
          <w:szCs w:val="24"/>
        </w:rPr>
      </w:pPr>
      <w:r w:rsidRPr="00640CB0">
        <w:rPr>
          <w:rFonts w:ascii="Times New Roman" w:hAnsi="Times New Roman" w:cs="Times New Roman"/>
          <w:sz w:val="24"/>
          <w:szCs w:val="24"/>
        </w:rPr>
        <w:t>Για να εφαρμοστεί</w:t>
      </w:r>
      <w:r>
        <w:rPr>
          <w:rFonts w:ascii="Times New Roman" w:hAnsi="Times New Roman" w:cs="Times New Roman"/>
          <w:sz w:val="24"/>
          <w:szCs w:val="24"/>
        </w:rPr>
        <w:t>,</w:t>
      </w:r>
      <w:r w:rsidRPr="00640CB0">
        <w:rPr>
          <w:rFonts w:ascii="Times New Roman" w:hAnsi="Times New Roman" w:cs="Times New Roman"/>
          <w:sz w:val="24"/>
          <w:szCs w:val="24"/>
        </w:rPr>
        <w:t xml:space="preserve"> </w:t>
      </w:r>
      <w:r>
        <w:rPr>
          <w:rFonts w:ascii="Times New Roman" w:hAnsi="Times New Roman" w:cs="Times New Roman"/>
          <w:sz w:val="24"/>
          <w:szCs w:val="24"/>
        </w:rPr>
        <w:t>όμως,</w:t>
      </w:r>
      <w:r w:rsidRPr="00640CB0">
        <w:rPr>
          <w:rFonts w:ascii="Times New Roman" w:hAnsi="Times New Roman" w:cs="Times New Roman"/>
          <w:sz w:val="24"/>
          <w:szCs w:val="24"/>
        </w:rPr>
        <w:t xml:space="preserve"> η συγκεκριμένη διάταξη θα πρέπει να υπάρξει Υπουργική Απόφαση για να καθοριστούν σε ποιες περιπτώσεις θα εφαρμόζεται η εν λόγω διάταξη, το ειδικό ποσοστό το οποίο θα αποδίδεται βάσει του ποσοστού των πληγέντων σε σχέση με τους συμμετέχοντες στις πανελλαδικές εξετάσεις ανά κατηγορία και το οποίο δεν θα υπερβαίνει το 2% του αριθμού εισακτέων, η δυνατότητα υπαγωγής τους στο ειδικό ποσοστό, τα αντίστοιχα δικαιολογητικά καθώς και η διαδικασία επιλογής τους.</w:t>
      </w:r>
    </w:p>
    <w:p w:rsidR="00DE7C37" w:rsidRPr="00640CB0" w:rsidRDefault="00DE7C37" w:rsidP="00DE7C37">
      <w:pPr>
        <w:pStyle w:val="normal"/>
        <w:spacing w:line="360" w:lineRule="auto"/>
        <w:ind w:left="-567" w:firstLine="567"/>
        <w:jc w:val="both"/>
        <w:rPr>
          <w:rFonts w:ascii="Times New Roman" w:hAnsi="Times New Roman" w:cs="Times New Roman"/>
          <w:sz w:val="24"/>
          <w:szCs w:val="24"/>
        </w:rPr>
      </w:pPr>
      <w:r w:rsidRPr="00640CB0">
        <w:rPr>
          <w:rFonts w:ascii="Times New Roman" w:hAnsi="Times New Roman" w:cs="Times New Roman"/>
          <w:sz w:val="24"/>
          <w:szCs w:val="24"/>
        </w:rPr>
        <w:t xml:space="preserve">Προϋπόθεση για να ενταχθούν στη συγκεκριμένη ρύθμιση μαθητές από τις πληγείσες περιοχές, είναι να έχουν επιτύχει συνολικό αριθμό μορίων τουλάχιστον ίσο του 70% του αριθμού των μορίων που επέτυχε ο τελευταίος επιτυχών στην συγκεκριμένη σχολή ή τμήμα στο ίδιο </w:t>
      </w:r>
      <w:r w:rsidRPr="00640CB0">
        <w:rPr>
          <w:rFonts w:ascii="Times New Roman" w:hAnsi="Times New Roman" w:cs="Times New Roman"/>
          <w:sz w:val="24"/>
          <w:szCs w:val="24"/>
        </w:rPr>
        <w:lastRenderedPageBreak/>
        <w:t>ακαδημαϊκό έτος καθώς και η ύπαρξη σχετικής απόφασης του Γενικού Γραμματέα Πολιτικής Προστασίας.</w:t>
      </w:r>
    </w:p>
    <w:p w:rsidR="00DE7C37" w:rsidRDefault="00DE7C37" w:rsidP="00DE7C37">
      <w:pPr>
        <w:pStyle w:val="normal"/>
        <w:spacing w:line="360" w:lineRule="auto"/>
        <w:ind w:left="-567" w:firstLine="567"/>
        <w:jc w:val="both"/>
        <w:rPr>
          <w:rFonts w:ascii="Times New Roman" w:hAnsi="Times New Roman" w:cs="Times New Roman"/>
          <w:sz w:val="24"/>
          <w:szCs w:val="24"/>
        </w:rPr>
      </w:pPr>
      <w:r w:rsidRPr="00640CB0">
        <w:rPr>
          <w:rFonts w:ascii="Times New Roman" w:hAnsi="Times New Roman" w:cs="Times New Roman"/>
          <w:sz w:val="24"/>
          <w:szCs w:val="24"/>
        </w:rPr>
        <w:t>Για να γίνει</w:t>
      </w:r>
      <w:r>
        <w:rPr>
          <w:rFonts w:ascii="Times New Roman" w:hAnsi="Times New Roman" w:cs="Times New Roman"/>
          <w:sz w:val="24"/>
          <w:szCs w:val="24"/>
        </w:rPr>
        <w:t>,</w:t>
      </w:r>
      <w:r w:rsidRPr="00640CB0">
        <w:rPr>
          <w:rFonts w:ascii="Times New Roman" w:hAnsi="Times New Roman" w:cs="Times New Roman"/>
          <w:sz w:val="24"/>
          <w:szCs w:val="24"/>
        </w:rPr>
        <w:t xml:space="preserve"> </w:t>
      </w:r>
      <w:r>
        <w:rPr>
          <w:rFonts w:ascii="Times New Roman" w:hAnsi="Times New Roman" w:cs="Times New Roman"/>
          <w:sz w:val="24"/>
          <w:szCs w:val="24"/>
        </w:rPr>
        <w:t>όμως,</w:t>
      </w:r>
      <w:r w:rsidRPr="00640CB0">
        <w:rPr>
          <w:rFonts w:ascii="Times New Roman" w:hAnsi="Times New Roman" w:cs="Times New Roman"/>
          <w:sz w:val="24"/>
          <w:szCs w:val="24"/>
        </w:rPr>
        <w:t xml:space="preserve"> αυτό θα πρέπει να εκδοθεί η σχετική απόφαση του Υπουργού Παιδείας, η οποία όμως μέχρι σήμερα δεν έχει εκδοθεί.</w:t>
      </w:r>
    </w:p>
    <w:p w:rsidR="00DE7C37" w:rsidRPr="00640CB0" w:rsidRDefault="00DE7C37" w:rsidP="00DE7C37">
      <w:pPr>
        <w:pStyle w:val="normal"/>
        <w:spacing w:line="360" w:lineRule="auto"/>
        <w:ind w:left="-567" w:firstLine="567"/>
        <w:jc w:val="both"/>
        <w:rPr>
          <w:rFonts w:ascii="Times New Roman" w:hAnsi="Times New Roman" w:cs="Times New Roman"/>
          <w:sz w:val="24"/>
          <w:szCs w:val="24"/>
        </w:rPr>
      </w:pPr>
    </w:p>
    <w:p w:rsidR="00DE7C37" w:rsidRPr="00640CB0" w:rsidRDefault="00DE7C37" w:rsidP="00DE7C37">
      <w:pPr>
        <w:pStyle w:val="normal"/>
        <w:spacing w:line="360" w:lineRule="auto"/>
        <w:ind w:left="-567" w:firstLine="567"/>
        <w:jc w:val="center"/>
        <w:rPr>
          <w:rFonts w:ascii="Times New Roman" w:hAnsi="Times New Roman" w:cs="Times New Roman"/>
          <w:sz w:val="24"/>
          <w:szCs w:val="24"/>
        </w:rPr>
      </w:pPr>
      <w:r w:rsidRPr="00640CB0">
        <w:rPr>
          <w:rFonts w:ascii="Times New Roman" w:hAnsi="Times New Roman" w:cs="Times New Roman"/>
          <w:sz w:val="24"/>
          <w:szCs w:val="24"/>
        </w:rPr>
        <w:t>Κατόπιν των ανωτέρω</w:t>
      </w:r>
    </w:p>
    <w:p w:rsidR="00DE7C37" w:rsidRDefault="00DE7C37" w:rsidP="00DE7C37">
      <w:pPr>
        <w:pStyle w:val="normal"/>
        <w:spacing w:line="360" w:lineRule="auto"/>
        <w:ind w:left="-567" w:firstLine="567"/>
        <w:jc w:val="center"/>
        <w:rPr>
          <w:rFonts w:ascii="Times New Roman" w:hAnsi="Times New Roman" w:cs="Times New Roman"/>
          <w:sz w:val="24"/>
          <w:szCs w:val="24"/>
        </w:rPr>
      </w:pPr>
      <w:r w:rsidRPr="00640CB0">
        <w:rPr>
          <w:rFonts w:ascii="Times New Roman" w:hAnsi="Times New Roman" w:cs="Times New Roman"/>
          <w:sz w:val="24"/>
          <w:szCs w:val="24"/>
        </w:rPr>
        <w:t>Ερωτάται ο Κύριος Υπουργός</w:t>
      </w:r>
    </w:p>
    <w:p w:rsidR="00DE7C37" w:rsidRPr="00640CB0" w:rsidRDefault="00DE7C37" w:rsidP="00DE7C37">
      <w:pPr>
        <w:pStyle w:val="normal"/>
        <w:spacing w:line="360" w:lineRule="auto"/>
        <w:ind w:left="-567" w:firstLine="567"/>
        <w:jc w:val="both"/>
        <w:rPr>
          <w:rFonts w:ascii="Times New Roman" w:hAnsi="Times New Roman" w:cs="Times New Roman"/>
          <w:sz w:val="24"/>
          <w:szCs w:val="24"/>
        </w:rPr>
      </w:pPr>
    </w:p>
    <w:p w:rsidR="00DE7C37" w:rsidRDefault="00DE7C37" w:rsidP="00DE7C37">
      <w:pPr>
        <w:pStyle w:val="normal"/>
        <w:spacing w:line="360" w:lineRule="auto"/>
        <w:ind w:left="-567" w:firstLine="567"/>
        <w:jc w:val="both"/>
        <w:rPr>
          <w:rFonts w:ascii="Times New Roman" w:hAnsi="Times New Roman" w:cs="Times New Roman"/>
          <w:sz w:val="24"/>
          <w:szCs w:val="24"/>
        </w:rPr>
      </w:pPr>
      <w:r w:rsidRPr="00640CB0">
        <w:rPr>
          <w:rFonts w:ascii="Times New Roman" w:hAnsi="Times New Roman" w:cs="Times New Roman"/>
          <w:sz w:val="24"/>
          <w:szCs w:val="24"/>
        </w:rPr>
        <w:t>1.</w:t>
      </w:r>
      <w:r>
        <w:rPr>
          <w:rFonts w:ascii="Times New Roman" w:hAnsi="Times New Roman" w:cs="Times New Roman"/>
          <w:sz w:val="24"/>
          <w:szCs w:val="24"/>
        </w:rPr>
        <w:t xml:space="preserve"> </w:t>
      </w:r>
      <w:r w:rsidRPr="00640CB0">
        <w:rPr>
          <w:rFonts w:ascii="Times New Roman" w:hAnsi="Times New Roman" w:cs="Times New Roman"/>
          <w:sz w:val="24"/>
          <w:szCs w:val="24"/>
        </w:rPr>
        <w:t>Πότε θα εκδοθεί η Υπουργική Απόφαση προκειμένου να έχουν το δικαίωμα οι μαθητές της Κω και των άλλων περιοχών που επλήγησαν από φυσικές καταστροφές να κάνουν χρήση της διάταξης εισαγωγής σε Πανεπιστήμια, ΤΕΙ, Εκκλησιαστικές Σχολές και</w:t>
      </w:r>
      <w:r>
        <w:rPr>
          <w:rFonts w:ascii="Times New Roman" w:hAnsi="Times New Roman" w:cs="Times New Roman"/>
          <w:sz w:val="24"/>
          <w:szCs w:val="24"/>
        </w:rPr>
        <w:t xml:space="preserve"> ΑΣΠΑΙΤΕ, καθ’ υπέρβαση του αριθμού εισακτέων;</w:t>
      </w:r>
    </w:p>
    <w:p w:rsidR="00DE7C37" w:rsidRPr="00640CB0" w:rsidRDefault="00DE7C37" w:rsidP="00DE7C37">
      <w:pPr>
        <w:pStyle w:val="normal"/>
        <w:spacing w:line="360" w:lineRule="auto"/>
        <w:ind w:left="-567" w:firstLine="567"/>
        <w:jc w:val="both"/>
        <w:rPr>
          <w:rFonts w:ascii="Times New Roman" w:hAnsi="Times New Roman" w:cs="Times New Roman"/>
          <w:sz w:val="24"/>
          <w:szCs w:val="24"/>
        </w:rPr>
      </w:pPr>
    </w:p>
    <w:p w:rsidR="00DE7C37" w:rsidRPr="00640CB0" w:rsidRDefault="00DE7C37" w:rsidP="00DE7C37">
      <w:pPr>
        <w:pStyle w:val="normal"/>
        <w:spacing w:line="360" w:lineRule="auto"/>
        <w:ind w:left="-567" w:firstLine="567"/>
        <w:jc w:val="both"/>
        <w:rPr>
          <w:rFonts w:ascii="Times New Roman" w:hAnsi="Times New Roman" w:cs="Times New Roman"/>
          <w:sz w:val="24"/>
          <w:szCs w:val="24"/>
        </w:rPr>
      </w:pPr>
    </w:p>
    <w:p w:rsidR="00DE7C37" w:rsidRDefault="00DE7C37" w:rsidP="00DE7C37">
      <w:pPr>
        <w:pStyle w:val="normal"/>
        <w:spacing w:line="360" w:lineRule="auto"/>
        <w:ind w:left="-567" w:firstLine="567"/>
        <w:jc w:val="center"/>
        <w:rPr>
          <w:rFonts w:ascii="Times New Roman" w:hAnsi="Times New Roman" w:cs="Times New Roman"/>
          <w:sz w:val="24"/>
          <w:szCs w:val="24"/>
        </w:rPr>
      </w:pPr>
      <w:r w:rsidRPr="00640CB0">
        <w:rPr>
          <w:rFonts w:ascii="Times New Roman" w:hAnsi="Times New Roman" w:cs="Times New Roman"/>
          <w:sz w:val="24"/>
          <w:szCs w:val="24"/>
        </w:rPr>
        <w:t>Ο Ερωτών Βουλευτής</w:t>
      </w:r>
    </w:p>
    <w:p w:rsidR="00DE7C37" w:rsidRPr="00640CB0" w:rsidRDefault="00DE7C37" w:rsidP="00DE7C37">
      <w:pPr>
        <w:pStyle w:val="normal"/>
        <w:spacing w:line="360" w:lineRule="auto"/>
        <w:ind w:left="-567" w:firstLine="567"/>
        <w:jc w:val="center"/>
        <w:rPr>
          <w:rFonts w:ascii="Times New Roman" w:hAnsi="Times New Roman" w:cs="Times New Roman"/>
          <w:sz w:val="24"/>
          <w:szCs w:val="24"/>
        </w:rPr>
      </w:pPr>
    </w:p>
    <w:p w:rsidR="00DE7C37" w:rsidRPr="00640CB0" w:rsidRDefault="00DE7C37" w:rsidP="00DE7C37">
      <w:pPr>
        <w:pStyle w:val="normal"/>
        <w:spacing w:line="360" w:lineRule="auto"/>
        <w:ind w:left="-567" w:firstLine="567"/>
        <w:jc w:val="center"/>
        <w:rPr>
          <w:rFonts w:ascii="Times New Roman" w:hAnsi="Times New Roman" w:cs="Times New Roman"/>
          <w:sz w:val="24"/>
          <w:szCs w:val="24"/>
        </w:rPr>
      </w:pPr>
      <w:r w:rsidRPr="00640CB0">
        <w:rPr>
          <w:rFonts w:ascii="Times New Roman" w:hAnsi="Times New Roman" w:cs="Times New Roman"/>
          <w:sz w:val="24"/>
          <w:szCs w:val="24"/>
        </w:rPr>
        <w:t>Μάνος Κόνσολας</w:t>
      </w:r>
    </w:p>
    <w:p w:rsidR="00DE7C37" w:rsidRPr="00640CB0" w:rsidRDefault="00DE7C37" w:rsidP="00DE7C37">
      <w:pPr>
        <w:pStyle w:val="normal"/>
        <w:spacing w:line="360" w:lineRule="auto"/>
        <w:ind w:left="-567" w:firstLine="567"/>
        <w:jc w:val="center"/>
        <w:rPr>
          <w:rFonts w:ascii="Times New Roman" w:hAnsi="Times New Roman" w:cs="Times New Roman"/>
          <w:sz w:val="24"/>
          <w:szCs w:val="24"/>
        </w:rPr>
      </w:pPr>
      <w:r w:rsidRPr="00640CB0">
        <w:rPr>
          <w:rFonts w:ascii="Times New Roman" w:hAnsi="Times New Roman" w:cs="Times New Roman"/>
          <w:sz w:val="24"/>
          <w:szCs w:val="24"/>
        </w:rPr>
        <w:t>Βουλευτής Δωδεκανήσου</w:t>
      </w:r>
    </w:p>
    <w:p w:rsidR="007056D6" w:rsidRDefault="007056D6" w:rsidP="00202F24">
      <w:pPr>
        <w:pStyle w:val="10"/>
        <w:widowControl w:val="0"/>
        <w:spacing w:line="276" w:lineRule="auto"/>
        <w:ind w:left="-567" w:firstLine="567"/>
        <w:jc w:val="right"/>
        <w:rPr>
          <w:rFonts w:ascii="Times New Roman" w:eastAsia="Times New Roman" w:hAnsi="Times New Roman" w:cs="Times New Roman"/>
          <w:sz w:val="24"/>
          <w:szCs w:val="24"/>
        </w:rPr>
      </w:pPr>
    </w:p>
    <w:sectPr w:rsidR="007056D6" w:rsidSect="00202F24">
      <w:footerReference w:type="default" r:id="rId6"/>
      <w:headerReference w:type="first" r:id="rId7"/>
      <w:footerReference w:type="first" r:id="rId8"/>
      <w:pgSz w:w="11907" w:h="16840"/>
      <w:pgMar w:top="1276" w:right="992" w:bottom="1440" w:left="1800" w:header="0"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ED1" w:rsidRDefault="000F3ED1" w:rsidP="00AF7EF2">
      <w:r>
        <w:separator/>
      </w:r>
    </w:p>
  </w:endnote>
  <w:endnote w:type="continuationSeparator" w:id="1">
    <w:p w:rsidR="000F3ED1" w:rsidRDefault="000F3ED1" w:rsidP="00AF7EF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Quattrocento Sans">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24" w:rsidRDefault="00202F24" w:rsidP="00202F24">
    <w:pPr>
      <w:pStyle w:val="normal"/>
      <w:widowControl w:val="0"/>
      <w:tabs>
        <w:tab w:val="center" w:pos="4153"/>
        <w:tab w:val="right" w:pos="8306"/>
      </w:tabs>
      <w:jc w:val="center"/>
    </w:pPr>
    <w:r>
      <w:rPr>
        <w:rFonts w:ascii="Times New Roman" w:eastAsia="Times New Roman" w:hAnsi="Times New Roman" w:cs="Times New Roman"/>
        <w:b/>
        <w:sz w:val="17"/>
        <w:szCs w:val="17"/>
      </w:rPr>
      <w:t xml:space="preserve">Ρόδος: </w:t>
    </w:r>
    <w:proofErr w:type="spellStart"/>
    <w:r>
      <w:rPr>
        <w:rFonts w:ascii="Times New Roman" w:eastAsia="Times New Roman" w:hAnsi="Times New Roman" w:cs="Times New Roman"/>
        <w:b/>
        <w:sz w:val="17"/>
        <w:szCs w:val="17"/>
      </w:rPr>
      <w:t>Cairo</w:t>
    </w:r>
    <w:proofErr w:type="spellEnd"/>
    <w:r>
      <w:rPr>
        <w:rFonts w:ascii="Times New Roman" w:eastAsia="Times New Roman" w:hAnsi="Times New Roman" w:cs="Times New Roman"/>
        <w:b/>
        <w:sz w:val="17"/>
        <w:szCs w:val="17"/>
      </w:rPr>
      <w:t xml:space="preserve"> </w:t>
    </w:r>
    <w:proofErr w:type="spellStart"/>
    <w:r>
      <w:rPr>
        <w:rFonts w:ascii="Times New Roman" w:eastAsia="Times New Roman" w:hAnsi="Times New Roman" w:cs="Times New Roman"/>
        <w:b/>
        <w:sz w:val="17"/>
        <w:szCs w:val="17"/>
      </w:rPr>
      <w:t>Palace</w:t>
    </w:r>
    <w:proofErr w:type="spellEnd"/>
    <w:r>
      <w:rPr>
        <w:rFonts w:ascii="Times New Roman" w:eastAsia="Times New Roman" w:hAnsi="Times New Roman" w:cs="Times New Roman"/>
        <w:b/>
        <w:sz w:val="17"/>
        <w:szCs w:val="17"/>
      </w:rPr>
      <w:t>, Εθν. Μακαρίου 28, 3</w:t>
    </w:r>
    <w:r>
      <w:rPr>
        <w:rFonts w:ascii="Times New Roman" w:eastAsia="Times New Roman" w:hAnsi="Times New Roman" w:cs="Times New Roman"/>
        <w:b/>
        <w:sz w:val="17"/>
        <w:szCs w:val="17"/>
        <w:vertAlign w:val="superscript"/>
      </w:rPr>
      <w:t>ος</w:t>
    </w:r>
    <w:r>
      <w:rPr>
        <w:rFonts w:ascii="Times New Roman" w:eastAsia="Times New Roman" w:hAnsi="Times New Roman" w:cs="Times New Roman"/>
        <w:b/>
        <w:sz w:val="17"/>
        <w:szCs w:val="17"/>
      </w:rPr>
      <w:t xml:space="preserve"> όροφος, 851 00, </w:t>
    </w:r>
    <w:proofErr w:type="spellStart"/>
    <w:r>
      <w:rPr>
        <w:rFonts w:ascii="Times New Roman" w:eastAsia="Times New Roman" w:hAnsi="Times New Roman" w:cs="Times New Roman"/>
        <w:b/>
        <w:sz w:val="17"/>
        <w:szCs w:val="17"/>
      </w:rPr>
      <w:t>Τηλ</w:t>
    </w:r>
    <w:proofErr w:type="spellEnd"/>
    <w:r>
      <w:rPr>
        <w:rFonts w:ascii="Times New Roman" w:eastAsia="Times New Roman" w:hAnsi="Times New Roman" w:cs="Times New Roman"/>
        <w:b/>
        <w:sz w:val="17"/>
        <w:szCs w:val="17"/>
      </w:rPr>
      <w:t>. 2241077771, 2241034320, Φαξ. 2241034920</w:t>
    </w:r>
  </w:p>
  <w:p w:rsidR="00202F24" w:rsidRDefault="00202F24" w:rsidP="00202F24">
    <w:pPr>
      <w:pStyle w:val="normal"/>
      <w:widowControl w:val="0"/>
      <w:tabs>
        <w:tab w:val="center" w:pos="4153"/>
        <w:tab w:val="right" w:pos="8306"/>
      </w:tabs>
      <w:jc w:val="center"/>
    </w:pPr>
    <w:r>
      <w:rPr>
        <w:rFonts w:ascii="Times New Roman" w:eastAsia="Times New Roman" w:hAnsi="Times New Roman" w:cs="Times New Roman"/>
        <w:b/>
        <w:sz w:val="17"/>
        <w:szCs w:val="17"/>
      </w:rPr>
      <w:t xml:space="preserve">Αθήνα: Μητροπόλεως 1, γραφείο 301, 105 57, </w:t>
    </w:r>
    <w:proofErr w:type="spellStart"/>
    <w:r>
      <w:rPr>
        <w:rFonts w:ascii="Times New Roman" w:eastAsia="Times New Roman" w:hAnsi="Times New Roman" w:cs="Times New Roman"/>
        <w:b/>
        <w:sz w:val="17"/>
        <w:szCs w:val="17"/>
      </w:rPr>
      <w:t>Τηλ</w:t>
    </w:r>
    <w:proofErr w:type="spellEnd"/>
    <w:r>
      <w:rPr>
        <w:rFonts w:ascii="Times New Roman" w:eastAsia="Times New Roman" w:hAnsi="Times New Roman" w:cs="Times New Roman"/>
        <w:b/>
        <w:sz w:val="17"/>
        <w:szCs w:val="17"/>
      </w:rPr>
      <w:t>. 2103239365, 2103709341, 2103709342, Φαξ. 2103709340</w:t>
    </w:r>
  </w:p>
  <w:p w:rsidR="00AF7EF2" w:rsidRPr="00202F24" w:rsidRDefault="00202F24" w:rsidP="00202F24">
    <w:pPr>
      <w:pStyle w:val="normal"/>
      <w:widowControl w:val="0"/>
      <w:tabs>
        <w:tab w:val="center" w:pos="4153"/>
        <w:tab w:val="right" w:pos="8306"/>
      </w:tabs>
      <w:spacing w:after="720"/>
      <w:jc w:val="center"/>
      <w:rPr>
        <w:rFonts w:ascii="Times New Roman" w:eastAsia="Times New Roman" w:hAnsi="Times New Roman" w:cs="Times New Roman"/>
        <w:b/>
        <w:sz w:val="17"/>
        <w:szCs w:val="17"/>
      </w:rPr>
    </w:pPr>
    <w:r>
      <w:t xml:space="preserve">                           </w:t>
    </w:r>
    <w:hyperlink r:id="rId1">
      <w:r>
        <w:rPr>
          <w:rFonts w:ascii="Times New Roman" w:eastAsia="Times New Roman" w:hAnsi="Times New Roman" w:cs="Times New Roman"/>
          <w:b/>
          <w:color w:val="0000FF"/>
          <w:sz w:val="17"/>
          <w:szCs w:val="17"/>
        </w:rPr>
        <w:t>konsolasmanos@gmail.com</w:t>
      </w:r>
    </w:hyperlink>
    <w:r>
      <w:rPr>
        <w:rFonts w:ascii="Times New Roman" w:eastAsia="Times New Roman" w:hAnsi="Times New Roman" w:cs="Times New Roman"/>
        <w:b/>
        <w:sz w:val="17"/>
        <w:szCs w:val="17"/>
      </w:rPr>
      <w:t xml:space="preserve">, </w:t>
    </w:r>
    <w:hyperlink r:id="rId2">
      <w:r>
        <w:rPr>
          <w:rFonts w:ascii="Times New Roman" w:eastAsia="Times New Roman" w:hAnsi="Times New Roman" w:cs="Times New Roman"/>
          <w:b/>
          <w:color w:val="0000FF"/>
          <w:sz w:val="17"/>
          <w:szCs w:val="17"/>
        </w:rPr>
        <w:t>konsolasmanos@parliament.gr</w:t>
      </w:r>
    </w:hyperlink>
    <w:r>
      <w:rPr>
        <w:rFonts w:ascii="Times New Roman" w:eastAsia="Times New Roman" w:hAnsi="Times New Roman" w:cs="Times New Roman"/>
        <w:b/>
        <w:sz w:val="17"/>
        <w:szCs w:val="17"/>
      </w:rPr>
      <w:t xml:space="preserve">, </w:t>
    </w:r>
    <w:hyperlink r:id="rId3" w:history="1">
      <w:r w:rsidRPr="004D6E31">
        <w:rPr>
          <w:rStyle w:val="-"/>
          <w:rFonts w:ascii="Times New Roman" w:eastAsia="Times New Roman" w:hAnsi="Times New Roman" w:cs="Times New Roman"/>
          <w:b/>
          <w:sz w:val="17"/>
          <w:szCs w:val="17"/>
        </w:rPr>
        <w:t>www.konsolas.gr</w:t>
      </w:r>
    </w:hyperlink>
    <w:r>
      <w:rPr>
        <w:rFonts w:ascii="Times New Roman" w:eastAsia="Times New Roman" w:hAnsi="Times New Roman" w:cs="Times New Roman"/>
        <w:b/>
        <w:sz w:val="17"/>
        <w:szCs w:val="17"/>
      </w:rPr>
      <w:t xml:space="preserve">                                     </w:t>
    </w:r>
    <w:r w:rsidR="003F273D">
      <w:rPr>
        <w:rFonts w:ascii="Quattrocento Sans" w:eastAsia="Quattrocento Sans" w:hAnsi="Quattrocento Sans" w:cs="Quattrocento Sans"/>
        <w:sz w:val="17"/>
        <w:szCs w:val="17"/>
      </w:rPr>
      <w:t xml:space="preserve">- </w:t>
    </w:r>
    <w:r w:rsidR="00A024B0">
      <w:fldChar w:fldCharType="begin"/>
    </w:r>
    <w:r w:rsidR="003F273D">
      <w:instrText>PAGE</w:instrText>
    </w:r>
    <w:r w:rsidR="00A024B0">
      <w:fldChar w:fldCharType="separate"/>
    </w:r>
    <w:r w:rsidR="00F16425">
      <w:rPr>
        <w:noProof/>
      </w:rPr>
      <w:t>2</w:t>
    </w:r>
    <w:r w:rsidR="00A024B0">
      <w:fldChar w:fldCharType="end"/>
    </w:r>
    <w:r w:rsidR="003F273D">
      <w:rPr>
        <w:sz w:val="24"/>
        <w:szCs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901" w:rsidRDefault="00731901" w:rsidP="00731901">
    <w:pPr>
      <w:pStyle w:val="normal"/>
      <w:widowControl w:val="0"/>
      <w:tabs>
        <w:tab w:val="center" w:pos="4153"/>
        <w:tab w:val="right" w:pos="8306"/>
      </w:tabs>
      <w:jc w:val="center"/>
      <w:rPr>
        <w:rFonts w:ascii="Times New Roman" w:eastAsia="Times New Roman" w:hAnsi="Times New Roman" w:cs="Times New Roman"/>
        <w:b/>
        <w:sz w:val="17"/>
        <w:szCs w:val="17"/>
      </w:rPr>
    </w:pPr>
  </w:p>
  <w:p w:rsidR="00731901" w:rsidRDefault="00731901" w:rsidP="00731901">
    <w:pPr>
      <w:pStyle w:val="normal"/>
      <w:widowControl w:val="0"/>
      <w:tabs>
        <w:tab w:val="center" w:pos="4153"/>
        <w:tab w:val="right" w:pos="8306"/>
      </w:tabs>
      <w:jc w:val="center"/>
      <w:rPr>
        <w:rFonts w:ascii="Times New Roman" w:eastAsia="Times New Roman" w:hAnsi="Times New Roman" w:cs="Times New Roman"/>
        <w:b/>
        <w:sz w:val="17"/>
        <w:szCs w:val="17"/>
      </w:rPr>
    </w:pPr>
  </w:p>
  <w:p w:rsidR="00731901" w:rsidRDefault="00731901" w:rsidP="00731901">
    <w:pPr>
      <w:pStyle w:val="normal"/>
      <w:widowControl w:val="0"/>
      <w:tabs>
        <w:tab w:val="center" w:pos="4153"/>
        <w:tab w:val="right" w:pos="8306"/>
      </w:tabs>
      <w:jc w:val="center"/>
    </w:pPr>
    <w:r>
      <w:rPr>
        <w:rFonts w:ascii="Times New Roman" w:eastAsia="Times New Roman" w:hAnsi="Times New Roman" w:cs="Times New Roman"/>
        <w:b/>
        <w:sz w:val="17"/>
        <w:szCs w:val="17"/>
      </w:rPr>
      <w:t xml:space="preserve">Ρόδος: </w:t>
    </w:r>
    <w:proofErr w:type="spellStart"/>
    <w:r>
      <w:rPr>
        <w:rFonts w:ascii="Times New Roman" w:eastAsia="Times New Roman" w:hAnsi="Times New Roman" w:cs="Times New Roman"/>
        <w:b/>
        <w:sz w:val="17"/>
        <w:szCs w:val="17"/>
      </w:rPr>
      <w:t>Cairo</w:t>
    </w:r>
    <w:proofErr w:type="spellEnd"/>
    <w:r>
      <w:rPr>
        <w:rFonts w:ascii="Times New Roman" w:eastAsia="Times New Roman" w:hAnsi="Times New Roman" w:cs="Times New Roman"/>
        <w:b/>
        <w:sz w:val="17"/>
        <w:szCs w:val="17"/>
      </w:rPr>
      <w:t xml:space="preserve"> </w:t>
    </w:r>
    <w:proofErr w:type="spellStart"/>
    <w:r>
      <w:rPr>
        <w:rFonts w:ascii="Times New Roman" w:eastAsia="Times New Roman" w:hAnsi="Times New Roman" w:cs="Times New Roman"/>
        <w:b/>
        <w:sz w:val="17"/>
        <w:szCs w:val="17"/>
      </w:rPr>
      <w:t>Palace</w:t>
    </w:r>
    <w:proofErr w:type="spellEnd"/>
    <w:r>
      <w:rPr>
        <w:rFonts w:ascii="Times New Roman" w:eastAsia="Times New Roman" w:hAnsi="Times New Roman" w:cs="Times New Roman"/>
        <w:b/>
        <w:sz w:val="17"/>
        <w:szCs w:val="17"/>
      </w:rPr>
      <w:t>, Εθν. Μακαρίου 28, 3</w:t>
    </w:r>
    <w:r>
      <w:rPr>
        <w:rFonts w:ascii="Times New Roman" w:eastAsia="Times New Roman" w:hAnsi="Times New Roman" w:cs="Times New Roman"/>
        <w:b/>
        <w:sz w:val="17"/>
        <w:szCs w:val="17"/>
        <w:vertAlign w:val="superscript"/>
      </w:rPr>
      <w:t>ος</w:t>
    </w:r>
    <w:r>
      <w:rPr>
        <w:rFonts w:ascii="Times New Roman" w:eastAsia="Times New Roman" w:hAnsi="Times New Roman" w:cs="Times New Roman"/>
        <w:b/>
        <w:sz w:val="17"/>
        <w:szCs w:val="17"/>
      </w:rPr>
      <w:t xml:space="preserve"> όροφος, 851 00, </w:t>
    </w:r>
    <w:proofErr w:type="spellStart"/>
    <w:r>
      <w:rPr>
        <w:rFonts w:ascii="Times New Roman" w:eastAsia="Times New Roman" w:hAnsi="Times New Roman" w:cs="Times New Roman"/>
        <w:b/>
        <w:sz w:val="17"/>
        <w:szCs w:val="17"/>
      </w:rPr>
      <w:t>Τηλ</w:t>
    </w:r>
    <w:proofErr w:type="spellEnd"/>
    <w:r>
      <w:rPr>
        <w:rFonts w:ascii="Times New Roman" w:eastAsia="Times New Roman" w:hAnsi="Times New Roman" w:cs="Times New Roman"/>
        <w:b/>
        <w:sz w:val="17"/>
        <w:szCs w:val="17"/>
      </w:rPr>
      <w:t>. 2241077771, 2241034320, Φαξ. 2241034920</w:t>
    </w:r>
  </w:p>
  <w:p w:rsidR="00731901" w:rsidRDefault="00731901" w:rsidP="00731901">
    <w:pPr>
      <w:pStyle w:val="normal"/>
      <w:widowControl w:val="0"/>
      <w:tabs>
        <w:tab w:val="center" w:pos="4153"/>
        <w:tab w:val="right" w:pos="8306"/>
      </w:tabs>
      <w:jc w:val="center"/>
    </w:pPr>
    <w:r>
      <w:rPr>
        <w:rFonts w:ascii="Times New Roman" w:eastAsia="Times New Roman" w:hAnsi="Times New Roman" w:cs="Times New Roman"/>
        <w:b/>
        <w:sz w:val="17"/>
        <w:szCs w:val="17"/>
      </w:rPr>
      <w:t xml:space="preserve">Αθήνα: Μητροπόλεως 1, γραφείο 301, 105 57, </w:t>
    </w:r>
    <w:proofErr w:type="spellStart"/>
    <w:r>
      <w:rPr>
        <w:rFonts w:ascii="Times New Roman" w:eastAsia="Times New Roman" w:hAnsi="Times New Roman" w:cs="Times New Roman"/>
        <w:b/>
        <w:sz w:val="17"/>
        <w:szCs w:val="17"/>
      </w:rPr>
      <w:t>Τηλ</w:t>
    </w:r>
    <w:proofErr w:type="spellEnd"/>
    <w:r>
      <w:rPr>
        <w:rFonts w:ascii="Times New Roman" w:eastAsia="Times New Roman" w:hAnsi="Times New Roman" w:cs="Times New Roman"/>
        <w:b/>
        <w:sz w:val="17"/>
        <w:szCs w:val="17"/>
      </w:rPr>
      <w:t>. 2103239365, 2103709341, 2103709342, Φαξ. 2103709340</w:t>
    </w:r>
  </w:p>
  <w:p w:rsidR="00AF7EF2" w:rsidRDefault="00A024B0" w:rsidP="00731901">
    <w:pPr>
      <w:pStyle w:val="normal"/>
      <w:widowControl w:val="0"/>
      <w:tabs>
        <w:tab w:val="center" w:pos="4153"/>
        <w:tab w:val="right" w:pos="8306"/>
      </w:tabs>
      <w:spacing w:after="720"/>
      <w:jc w:val="center"/>
    </w:pPr>
    <w:hyperlink r:id="rId1">
      <w:r w:rsidR="00731901">
        <w:rPr>
          <w:rFonts w:ascii="Times New Roman" w:eastAsia="Times New Roman" w:hAnsi="Times New Roman" w:cs="Times New Roman"/>
          <w:b/>
          <w:color w:val="0000FF"/>
          <w:sz w:val="17"/>
          <w:szCs w:val="17"/>
        </w:rPr>
        <w:t>konsolasmanos@gmail.com</w:t>
      </w:r>
    </w:hyperlink>
    <w:r w:rsidR="00731901">
      <w:rPr>
        <w:rFonts w:ascii="Times New Roman" w:eastAsia="Times New Roman" w:hAnsi="Times New Roman" w:cs="Times New Roman"/>
        <w:b/>
        <w:sz w:val="17"/>
        <w:szCs w:val="17"/>
      </w:rPr>
      <w:t xml:space="preserve">, </w:t>
    </w:r>
    <w:hyperlink r:id="rId2">
      <w:r w:rsidR="00731901">
        <w:rPr>
          <w:rFonts w:ascii="Times New Roman" w:eastAsia="Times New Roman" w:hAnsi="Times New Roman" w:cs="Times New Roman"/>
          <w:b/>
          <w:color w:val="0000FF"/>
          <w:sz w:val="17"/>
          <w:szCs w:val="17"/>
        </w:rPr>
        <w:t>konsolasmanos@parliament.gr</w:t>
      </w:r>
    </w:hyperlink>
    <w:r w:rsidR="00731901">
      <w:rPr>
        <w:rFonts w:ascii="Times New Roman" w:eastAsia="Times New Roman" w:hAnsi="Times New Roman" w:cs="Times New Roman"/>
        <w:b/>
        <w:sz w:val="17"/>
        <w:szCs w:val="17"/>
      </w:rPr>
      <w:t xml:space="preserve">, </w:t>
    </w:r>
    <w:proofErr w:type="spellStart"/>
    <w:r w:rsidR="00731901">
      <w:rPr>
        <w:rFonts w:ascii="Times New Roman" w:eastAsia="Times New Roman" w:hAnsi="Times New Roman" w:cs="Times New Roman"/>
        <w:b/>
        <w:sz w:val="17"/>
        <w:szCs w:val="17"/>
      </w:rPr>
      <w:t>www.konsolas.gr</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ED1" w:rsidRDefault="000F3ED1" w:rsidP="00AF7EF2">
      <w:r>
        <w:separator/>
      </w:r>
    </w:p>
  </w:footnote>
  <w:footnote w:type="continuationSeparator" w:id="1">
    <w:p w:rsidR="000F3ED1" w:rsidRDefault="000F3ED1" w:rsidP="00AF7E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EF2" w:rsidRDefault="003F273D">
    <w:pPr>
      <w:pStyle w:val="10"/>
      <w:widowControl w:val="0"/>
      <w:tabs>
        <w:tab w:val="center" w:pos="4153"/>
        <w:tab w:val="right" w:pos="8306"/>
      </w:tabs>
      <w:spacing w:before="720"/>
      <w:jc w:val="center"/>
    </w:pPr>
    <w:r>
      <w:rPr>
        <w:noProof/>
      </w:rPr>
      <w:drawing>
        <wp:inline distT="0" distB="0" distL="114300" distR="114300">
          <wp:extent cx="935990" cy="55435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35990" cy="554355"/>
                  </a:xfrm>
                  <a:prstGeom prst="rect">
                    <a:avLst/>
                  </a:prstGeom>
                  <a:ln/>
                </pic:spPr>
              </pic:pic>
            </a:graphicData>
          </a:graphic>
        </wp:inline>
      </w:drawing>
    </w:r>
  </w:p>
  <w:p w:rsidR="00AF7EF2" w:rsidRPr="005B558A" w:rsidRDefault="003F273D" w:rsidP="00731901">
    <w:pPr>
      <w:pStyle w:val="10"/>
      <w:widowControl w:val="0"/>
      <w:tabs>
        <w:tab w:val="center" w:pos="4153"/>
        <w:tab w:val="right" w:pos="8306"/>
      </w:tabs>
      <w:jc w:val="center"/>
    </w:pPr>
    <w:r w:rsidRPr="005B558A">
      <w:rPr>
        <w:rFonts w:ascii="Times New Roman" w:eastAsia="Times New Roman" w:hAnsi="Times New Roman" w:cs="Times New Roman"/>
      </w:rPr>
      <w:t>ΒΟΥΛΗ ΤΩΝ ΕΛΛΗΝΩΝ</w:t>
    </w:r>
  </w:p>
  <w:p w:rsidR="00731901" w:rsidRDefault="00731901" w:rsidP="00731901">
    <w:pPr>
      <w:pStyle w:val="normal"/>
      <w:widowControl w:val="0"/>
      <w:tabs>
        <w:tab w:val="center" w:pos="4153"/>
        <w:tab w:val="right" w:pos="8306"/>
      </w:tabs>
      <w:jc w:val="center"/>
    </w:pPr>
    <w:r>
      <w:rPr>
        <w:rFonts w:ascii="Times New Roman" w:eastAsia="Times New Roman" w:hAnsi="Times New Roman" w:cs="Times New Roman"/>
        <w:b/>
      </w:rPr>
      <w:t>ΜΑΝΟΣ Ν. ΚΟΝΣΟΛΑΣ</w:t>
    </w:r>
  </w:p>
  <w:p w:rsidR="00AF7EF2" w:rsidRPr="005B558A" w:rsidRDefault="00731901" w:rsidP="00731901">
    <w:pPr>
      <w:pStyle w:val="10"/>
      <w:widowControl w:val="0"/>
      <w:tabs>
        <w:tab w:val="center" w:pos="4153"/>
        <w:tab w:val="right" w:pos="8306"/>
      </w:tabs>
      <w:jc w:val="center"/>
    </w:pPr>
    <w:r>
      <w:rPr>
        <w:rFonts w:ascii="Times New Roman" w:eastAsia="Times New Roman" w:hAnsi="Times New Roman" w:cs="Times New Roman"/>
      </w:rPr>
      <w:t>Βουλευτής Ν. Δωδεκανήσου –</w:t>
    </w:r>
    <w:r w:rsidR="003F273D" w:rsidRPr="005B558A">
      <w:rPr>
        <w:rFonts w:ascii="Times New Roman" w:eastAsia="Times New Roman" w:hAnsi="Times New Roman" w:cs="Times New Roman"/>
      </w:rPr>
      <w:t>ΝΕΑ ΔΗΜΟΚΡΑΤΙΑ</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AF7EF2"/>
    <w:rsid w:val="00000F6C"/>
    <w:rsid w:val="00010415"/>
    <w:rsid w:val="0003117B"/>
    <w:rsid w:val="00042939"/>
    <w:rsid w:val="00072325"/>
    <w:rsid w:val="0007319B"/>
    <w:rsid w:val="0008745A"/>
    <w:rsid w:val="000C082E"/>
    <w:rsid w:val="000E5CDE"/>
    <w:rsid w:val="000F3ED1"/>
    <w:rsid w:val="001034A3"/>
    <w:rsid w:val="00111AD4"/>
    <w:rsid w:val="00130439"/>
    <w:rsid w:val="00185EFE"/>
    <w:rsid w:val="0018636A"/>
    <w:rsid w:val="001F5748"/>
    <w:rsid w:val="00202F24"/>
    <w:rsid w:val="0025565A"/>
    <w:rsid w:val="00262145"/>
    <w:rsid w:val="002A4F63"/>
    <w:rsid w:val="002C5316"/>
    <w:rsid w:val="002E4017"/>
    <w:rsid w:val="0030345F"/>
    <w:rsid w:val="003066DC"/>
    <w:rsid w:val="00330C14"/>
    <w:rsid w:val="00331387"/>
    <w:rsid w:val="0034753E"/>
    <w:rsid w:val="00360973"/>
    <w:rsid w:val="003728BE"/>
    <w:rsid w:val="003C7573"/>
    <w:rsid w:val="003E1112"/>
    <w:rsid w:val="003F273D"/>
    <w:rsid w:val="003F7058"/>
    <w:rsid w:val="00412A52"/>
    <w:rsid w:val="00414E6D"/>
    <w:rsid w:val="004244BC"/>
    <w:rsid w:val="004419BA"/>
    <w:rsid w:val="00452BEE"/>
    <w:rsid w:val="004600C6"/>
    <w:rsid w:val="004A41B4"/>
    <w:rsid w:val="004C1083"/>
    <w:rsid w:val="004E65BF"/>
    <w:rsid w:val="004F30B8"/>
    <w:rsid w:val="004F5531"/>
    <w:rsid w:val="00506CEF"/>
    <w:rsid w:val="00512D73"/>
    <w:rsid w:val="0051483B"/>
    <w:rsid w:val="00515EE4"/>
    <w:rsid w:val="00521AAC"/>
    <w:rsid w:val="0053631C"/>
    <w:rsid w:val="00576263"/>
    <w:rsid w:val="0059267E"/>
    <w:rsid w:val="005A01D5"/>
    <w:rsid w:val="005B558A"/>
    <w:rsid w:val="005D20C8"/>
    <w:rsid w:val="005F0015"/>
    <w:rsid w:val="006075AF"/>
    <w:rsid w:val="00613F16"/>
    <w:rsid w:val="0063321C"/>
    <w:rsid w:val="00646DC6"/>
    <w:rsid w:val="006706B9"/>
    <w:rsid w:val="00672D6F"/>
    <w:rsid w:val="00685E91"/>
    <w:rsid w:val="006A15E0"/>
    <w:rsid w:val="007056D6"/>
    <w:rsid w:val="0071566C"/>
    <w:rsid w:val="00715A47"/>
    <w:rsid w:val="00725404"/>
    <w:rsid w:val="00731901"/>
    <w:rsid w:val="007356ED"/>
    <w:rsid w:val="007443E2"/>
    <w:rsid w:val="00751AC2"/>
    <w:rsid w:val="007531A3"/>
    <w:rsid w:val="00762701"/>
    <w:rsid w:val="0076567D"/>
    <w:rsid w:val="0077566F"/>
    <w:rsid w:val="0079527F"/>
    <w:rsid w:val="00797AD4"/>
    <w:rsid w:val="007D45C2"/>
    <w:rsid w:val="007E2CC7"/>
    <w:rsid w:val="007F20E1"/>
    <w:rsid w:val="0081533D"/>
    <w:rsid w:val="00816733"/>
    <w:rsid w:val="00866077"/>
    <w:rsid w:val="008A08A7"/>
    <w:rsid w:val="008B558E"/>
    <w:rsid w:val="008E0F54"/>
    <w:rsid w:val="008E1D0E"/>
    <w:rsid w:val="008F32C3"/>
    <w:rsid w:val="00923072"/>
    <w:rsid w:val="00945D94"/>
    <w:rsid w:val="009755FC"/>
    <w:rsid w:val="00976231"/>
    <w:rsid w:val="009A54A1"/>
    <w:rsid w:val="009B0149"/>
    <w:rsid w:val="009D47F7"/>
    <w:rsid w:val="009D5CDA"/>
    <w:rsid w:val="00A024B0"/>
    <w:rsid w:val="00A26E2C"/>
    <w:rsid w:val="00A30B3D"/>
    <w:rsid w:val="00A3608D"/>
    <w:rsid w:val="00A535EF"/>
    <w:rsid w:val="00A5517C"/>
    <w:rsid w:val="00A76ACE"/>
    <w:rsid w:val="00A81696"/>
    <w:rsid w:val="00AA16D6"/>
    <w:rsid w:val="00AA489A"/>
    <w:rsid w:val="00AB417B"/>
    <w:rsid w:val="00AC7B65"/>
    <w:rsid w:val="00AF427D"/>
    <w:rsid w:val="00AF7EF2"/>
    <w:rsid w:val="00B01C3A"/>
    <w:rsid w:val="00B248E6"/>
    <w:rsid w:val="00B45A44"/>
    <w:rsid w:val="00B6034A"/>
    <w:rsid w:val="00B63758"/>
    <w:rsid w:val="00B64E9F"/>
    <w:rsid w:val="00B83F96"/>
    <w:rsid w:val="00B92822"/>
    <w:rsid w:val="00BA10F9"/>
    <w:rsid w:val="00BB4F68"/>
    <w:rsid w:val="00BC5BD7"/>
    <w:rsid w:val="00BD14D9"/>
    <w:rsid w:val="00BD3FF7"/>
    <w:rsid w:val="00BE0892"/>
    <w:rsid w:val="00BE6DBB"/>
    <w:rsid w:val="00C25A2C"/>
    <w:rsid w:val="00C30173"/>
    <w:rsid w:val="00C32F76"/>
    <w:rsid w:val="00C3324F"/>
    <w:rsid w:val="00C500AA"/>
    <w:rsid w:val="00C67826"/>
    <w:rsid w:val="00C777A7"/>
    <w:rsid w:val="00C804E1"/>
    <w:rsid w:val="00C80965"/>
    <w:rsid w:val="00C82DC9"/>
    <w:rsid w:val="00CD2ED6"/>
    <w:rsid w:val="00CD40A4"/>
    <w:rsid w:val="00CD5DED"/>
    <w:rsid w:val="00CF2ABE"/>
    <w:rsid w:val="00CF541A"/>
    <w:rsid w:val="00D02DC0"/>
    <w:rsid w:val="00D040ED"/>
    <w:rsid w:val="00D33F60"/>
    <w:rsid w:val="00D70C98"/>
    <w:rsid w:val="00D759B0"/>
    <w:rsid w:val="00D84891"/>
    <w:rsid w:val="00D87E13"/>
    <w:rsid w:val="00D946CA"/>
    <w:rsid w:val="00DA3B59"/>
    <w:rsid w:val="00DB0A89"/>
    <w:rsid w:val="00DB5ABB"/>
    <w:rsid w:val="00DC4EF4"/>
    <w:rsid w:val="00DE7C37"/>
    <w:rsid w:val="00E25FE8"/>
    <w:rsid w:val="00E2695D"/>
    <w:rsid w:val="00E273A3"/>
    <w:rsid w:val="00E40FA1"/>
    <w:rsid w:val="00E53878"/>
    <w:rsid w:val="00E53E85"/>
    <w:rsid w:val="00E54097"/>
    <w:rsid w:val="00E614BC"/>
    <w:rsid w:val="00EC6D5F"/>
    <w:rsid w:val="00ED61DE"/>
    <w:rsid w:val="00EE0509"/>
    <w:rsid w:val="00EE5894"/>
    <w:rsid w:val="00F054F5"/>
    <w:rsid w:val="00F16425"/>
    <w:rsid w:val="00F2106A"/>
    <w:rsid w:val="00F2772D"/>
    <w:rsid w:val="00F301E2"/>
    <w:rsid w:val="00F637ED"/>
    <w:rsid w:val="00F87AB8"/>
    <w:rsid w:val="00FA528C"/>
    <w:rsid w:val="00FB3D52"/>
    <w:rsid w:val="00FC6C8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lang w:val="el-GR" w:eastAsia="el-G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34A"/>
  </w:style>
  <w:style w:type="paragraph" w:styleId="1">
    <w:name w:val="heading 1"/>
    <w:basedOn w:val="10"/>
    <w:next w:val="10"/>
    <w:rsid w:val="00AF7EF2"/>
    <w:pPr>
      <w:keepNext/>
      <w:keepLines/>
      <w:spacing w:before="480" w:after="120"/>
      <w:outlineLvl w:val="0"/>
    </w:pPr>
    <w:rPr>
      <w:b/>
      <w:sz w:val="48"/>
      <w:szCs w:val="48"/>
    </w:rPr>
  </w:style>
  <w:style w:type="paragraph" w:styleId="2">
    <w:name w:val="heading 2"/>
    <w:basedOn w:val="10"/>
    <w:next w:val="10"/>
    <w:rsid w:val="00AF7EF2"/>
    <w:pPr>
      <w:keepNext/>
      <w:keepLines/>
      <w:spacing w:before="360" w:after="80"/>
      <w:outlineLvl w:val="1"/>
    </w:pPr>
    <w:rPr>
      <w:b/>
      <w:sz w:val="36"/>
      <w:szCs w:val="36"/>
    </w:rPr>
  </w:style>
  <w:style w:type="paragraph" w:styleId="3">
    <w:name w:val="heading 3"/>
    <w:basedOn w:val="10"/>
    <w:next w:val="10"/>
    <w:rsid w:val="00AF7EF2"/>
    <w:pPr>
      <w:keepNext/>
      <w:keepLines/>
      <w:spacing w:before="280" w:after="80"/>
      <w:outlineLvl w:val="2"/>
    </w:pPr>
    <w:rPr>
      <w:b/>
      <w:sz w:val="28"/>
      <w:szCs w:val="28"/>
    </w:rPr>
  </w:style>
  <w:style w:type="paragraph" w:styleId="4">
    <w:name w:val="heading 4"/>
    <w:basedOn w:val="10"/>
    <w:next w:val="10"/>
    <w:rsid w:val="00AF7EF2"/>
    <w:pPr>
      <w:keepNext/>
      <w:keepLines/>
      <w:spacing w:before="240" w:after="40"/>
      <w:outlineLvl w:val="3"/>
    </w:pPr>
    <w:rPr>
      <w:b/>
      <w:sz w:val="24"/>
      <w:szCs w:val="24"/>
    </w:rPr>
  </w:style>
  <w:style w:type="paragraph" w:styleId="5">
    <w:name w:val="heading 5"/>
    <w:basedOn w:val="10"/>
    <w:next w:val="10"/>
    <w:rsid w:val="00AF7EF2"/>
    <w:pPr>
      <w:keepNext/>
      <w:keepLines/>
      <w:spacing w:before="220" w:after="40"/>
      <w:outlineLvl w:val="4"/>
    </w:pPr>
    <w:rPr>
      <w:b/>
      <w:sz w:val="22"/>
      <w:szCs w:val="22"/>
    </w:rPr>
  </w:style>
  <w:style w:type="paragraph" w:styleId="6">
    <w:name w:val="heading 6"/>
    <w:basedOn w:val="10"/>
    <w:next w:val="10"/>
    <w:rsid w:val="00AF7EF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AF7EF2"/>
  </w:style>
  <w:style w:type="table" w:customStyle="1" w:styleId="TableNormal1">
    <w:name w:val="Table Normal1"/>
    <w:rsid w:val="00AF7EF2"/>
    <w:tblPr>
      <w:tblCellMar>
        <w:top w:w="0" w:type="dxa"/>
        <w:left w:w="0" w:type="dxa"/>
        <w:bottom w:w="0" w:type="dxa"/>
        <w:right w:w="0" w:type="dxa"/>
      </w:tblCellMar>
    </w:tblPr>
  </w:style>
  <w:style w:type="paragraph" w:styleId="a3">
    <w:name w:val="Title"/>
    <w:basedOn w:val="10"/>
    <w:next w:val="10"/>
    <w:rsid w:val="00AF7EF2"/>
    <w:pPr>
      <w:keepNext/>
      <w:keepLines/>
      <w:spacing w:before="480" w:after="120"/>
    </w:pPr>
    <w:rPr>
      <w:b/>
      <w:sz w:val="72"/>
      <w:szCs w:val="72"/>
    </w:rPr>
  </w:style>
  <w:style w:type="paragraph" w:styleId="a4">
    <w:name w:val="Subtitle"/>
    <w:basedOn w:val="10"/>
    <w:next w:val="10"/>
    <w:rsid w:val="00AF7EF2"/>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3F273D"/>
    <w:rPr>
      <w:rFonts w:ascii="Tahoma" w:hAnsi="Tahoma" w:cs="Tahoma"/>
      <w:sz w:val="16"/>
      <w:szCs w:val="16"/>
    </w:rPr>
  </w:style>
  <w:style w:type="character" w:customStyle="1" w:styleId="Char">
    <w:name w:val="Κείμενο πλαισίου Char"/>
    <w:basedOn w:val="a0"/>
    <w:link w:val="a5"/>
    <w:uiPriority w:val="99"/>
    <w:semiHidden/>
    <w:rsid w:val="003F273D"/>
    <w:rPr>
      <w:rFonts w:ascii="Tahoma" w:hAnsi="Tahoma" w:cs="Tahoma"/>
      <w:sz w:val="16"/>
      <w:szCs w:val="16"/>
    </w:rPr>
  </w:style>
  <w:style w:type="paragraph" w:styleId="a6">
    <w:name w:val="header"/>
    <w:basedOn w:val="a"/>
    <w:link w:val="Char0"/>
    <w:uiPriority w:val="99"/>
    <w:semiHidden/>
    <w:unhideWhenUsed/>
    <w:rsid w:val="00010415"/>
    <w:pPr>
      <w:tabs>
        <w:tab w:val="center" w:pos="4153"/>
        <w:tab w:val="right" w:pos="8306"/>
      </w:tabs>
    </w:pPr>
  </w:style>
  <w:style w:type="character" w:customStyle="1" w:styleId="Char0">
    <w:name w:val="Κεφαλίδα Char"/>
    <w:basedOn w:val="a0"/>
    <w:link w:val="a6"/>
    <w:uiPriority w:val="99"/>
    <w:semiHidden/>
    <w:rsid w:val="00010415"/>
  </w:style>
  <w:style w:type="paragraph" w:styleId="a7">
    <w:name w:val="footer"/>
    <w:basedOn w:val="a"/>
    <w:link w:val="Char1"/>
    <w:uiPriority w:val="99"/>
    <w:semiHidden/>
    <w:unhideWhenUsed/>
    <w:rsid w:val="00010415"/>
    <w:pPr>
      <w:tabs>
        <w:tab w:val="center" w:pos="4153"/>
        <w:tab w:val="right" w:pos="8306"/>
      </w:tabs>
    </w:pPr>
  </w:style>
  <w:style w:type="character" w:customStyle="1" w:styleId="Char1">
    <w:name w:val="Υποσέλιδο Char"/>
    <w:basedOn w:val="a0"/>
    <w:link w:val="a7"/>
    <w:uiPriority w:val="99"/>
    <w:semiHidden/>
    <w:rsid w:val="00010415"/>
  </w:style>
  <w:style w:type="paragraph" w:customStyle="1" w:styleId="normal">
    <w:name w:val="normal"/>
    <w:rsid w:val="00BE6DBB"/>
  </w:style>
  <w:style w:type="character" w:styleId="-">
    <w:name w:val="Hyperlink"/>
    <w:basedOn w:val="a0"/>
    <w:uiPriority w:val="99"/>
    <w:unhideWhenUsed/>
    <w:rsid w:val="00202F2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onsolas.gr" TargetMode="External"/><Relationship Id="rId2" Type="http://schemas.openxmlformats.org/officeDocument/2006/relationships/hyperlink" Target="mailto:konsolasmanos@parliament.gr" TargetMode="External"/><Relationship Id="rId1" Type="http://schemas.openxmlformats.org/officeDocument/2006/relationships/hyperlink" Target="mailto:konsolasmanos@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konsolasmanos@parliament.gr" TargetMode="External"/><Relationship Id="rId1" Type="http://schemas.openxmlformats.org/officeDocument/2006/relationships/hyperlink" Target="mailto:konsolasmano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380</Words>
  <Characters>2052</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XAROULA</dc:creator>
  <cp:lastModifiedBy>XAROULA</cp:lastModifiedBy>
  <cp:revision>5</cp:revision>
  <cp:lastPrinted>2018-07-19T16:13:00Z</cp:lastPrinted>
  <dcterms:created xsi:type="dcterms:W3CDTF">2018-07-19T16:10:00Z</dcterms:created>
  <dcterms:modified xsi:type="dcterms:W3CDTF">2018-07-20T07:40:00Z</dcterms:modified>
</cp:coreProperties>
</file>