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1D63" w:rsidRDefault="002F0384">
      <w:pPr>
        <w:pStyle w:val="normal"/>
        <w:spacing w:line="276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5B1D63" w:rsidRDefault="00E65A22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Αθήνα, </w:t>
      </w:r>
      <w:r w:rsidR="00C20E31">
        <w:rPr>
          <w:rFonts w:ascii="Times New Roman" w:eastAsia="Times New Roman" w:hAnsi="Times New Roman" w:cs="Times New Roman"/>
          <w:sz w:val="24"/>
          <w:szCs w:val="24"/>
        </w:rPr>
        <w:t>18</w:t>
      </w:r>
      <w:r w:rsidR="00622326">
        <w:rPr>
          <w:rFonts w:ascii="Times New Roman" w:eastAsia="Times New Roman" w:hAnsi="Times New Roman" w:cs="Times New Roman"/>
          <w:sz w:val="24"/>
          <w:szCs w:val="24"/>
        </w:rPr>
        <w:t xml:space="preserve"> Δεκεμβρίου</w:t>
      </w:r>
      <w:r w:rsidR="002F0384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</w:p>
    <w:p w:rsidR="00E640B0" w:rsidRDefault="00E640B0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2147/18.12.2017</w:t>
      </w:r>
    </w:p>
    <w:p w:rsidR="00C20E31" w:rsidRDefault="00C20E31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20E31" w:rsidRDefault="00C20E31" w:rsidP="00D467C4">
      <w:pPr>
        <w:pStyle w:val="normal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8435C">
        <w:rPr>
          <w:rFonts w:ascii="Times New Roman" w:hAnsi="Times New Roman" w:cs="Times New Roman"/>
          <w:sz w:val="24"/>
          <w:szCs w:val="24"/>
        </w:rPr>
        <w:t>Ε Ρ Ω Τ Η Σ Η</w:t>
      </w: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jp1iy8pgmok3" w:colFirst="0" w:colLast="0"/>
      <w:bookmarkEnd w:id="0"/>
      <w:r w:rsidRPr="0018435C">
        <w:rPr>
          <w:rFonts w:ascii="Times New Roman" w:hAnsi="Times New Roman" w:cs="Times New Roman"/>
          <w:sz w:val="24"/>
          <w:szCs w:val="24"/>
        </w:rPr>
        <w:t>Προς</w:t>
      </w: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mvr5iuk5zln5" w:colFirst="0" w:colLast="0"/>
      <w:bookmarkEnd w:id="1"/>
      <w:r w:rsidRPr="0018435C">
        <w:rPr>
          <w:rFonts w:ascii="Times New Roman" w:hAnsi="Times New Roman" w:cs="Times New Roman"/>
          <w:sz w:val="24"/>
          <w:szCs w:val="24"/>
        </w:rPr>
        <w:t>Κύριο Υπουργό Περιβάλλοντος και Ενέργειας</w:t>
      </w: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d5jb5cy9ze1v" w:colFirst="0" w:colLast="0"/>
      <w:bookmarkEnd w:id="2"/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nc0zyy1b0y2s" w:colFirst="0" w:colLast="0"/>
      <w:bookmarkEnd w:id="3"/>
      <w:r>
        <w:rPr>
          <w:rFonts w:ascii="Times New Roman" w:hAnsi="Times New Roman" w:cs="Times New Roman"/>
          <w:sz w:val="24"/>
          <w:szCs w:val="24"/>
        </w:rPr>
        <w:t>ΘΕΜΑ: «</w:t>
      </w:r>
      <w:r w:rsidRPr="0018435C">
        <w:rPr>
          <w:rFonts w:ascii="Times New Roman" w:hAnsi="Times New Roman" w:cs="Times New Roman"/>
          <w:sz w:val="24"/>
          <w:szCs w:val="24"/>
        </w:rPr>
        <w:t>Απώλεια εσόδων για τους Δήμους από τις διατάξεις του νομοσχεδίου που καθορίζει τα ανώτατα όρια των αναλογ</w:t>
      </w:r>
      <w:r>
        <w:rPr>
          <w:rFonts w:ascii="Times New Roman" w:hAnsi="Times New Roman" w:cs="Times New Roman"/>
          <w:sz w:val="24"/>
          <w:szCs w:val="24"/>
        </w:rPr>
        <w:t>ικών μισθωμάτων των λατομείων»</w:t>
      </w: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7i7s4pjtob0t" w:colFirst="0" w:colLast="0"/>
      <w:bookmarkEnd w:id="4"/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5qow6n7005d9" w:colFirst="0" w:colLast="0"/>
      <w:bookmarkEnd w:id="5"/>
      <w:r w:rsidRPr="0018435C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8bgdcoy8q8q4" w:colFirst="0" w:colLast="0"/>
      <w:bookmarkEnd w:id="6"/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_w2r0lnyk4pgk" w:colFirst="0" w:colLast="0"/>
      <w:bookmarkEnd w:id="7"/>
      <w:r w:rsidRPr="0018435C">
        <w:rPr>
          <w:rFonts w:ascii="Times New Roman" w:hAnsi="Times New Roman" w:cs="Times New Roman"/>
          <w:sz w:val="24"/>
          <w:szCs w:val="24"/>
        </w:rPr>
        <w:t xml:space="preserve">Το Υπουργείο Περιβάλλοντος στο </w:t>
      </w:r>
      <w:r>
        <w:rPr>
          <w:rFonts w:ascii="Times New Roman" w:hAnsi="Times New Roman" w:cs="Times New Roman"/>
          <w:sz w:val="24"/>
          <w:szCs w:val="24"/>
        </w:rPr>
        <w:t>σχέδιο νόμου: «</w:t>
      </w:r>
      <w:r w:rsidRPr="0018435C">
        <w:rPr>
          <w:rFonts w:ascii="Times New Roman" w:hAnsi="Times New Roman" w:cs="Times New Roman"/>
          <w:sz w:val="24"/>
          <w:szCs w:val="24"/>
        </w:rPr>
        <w:t>Έρευνα και εκμετάλλευση λατομικών ορυκτών και άλλες διατάξεις</w:t>
      </w:r>
      <w:r>
        <w:rPr>
          <w:rFonts w:ascii="Times New Roman" w:hAnsi="Times New Roman" w:cs="Times New Roman"/>
          <w:sz w:val="24"/>
          <w:szCs w:val="24"/>
        </w:rPr>
        <w:t>»,</w:t>
      </w:r>
      <w:r w:rsidRPr="0018435C">
        <w:rPr>
          <w:rFonts w:ascii="Times New Roman" w:hAnsi="Times New Roman" w:cs="Times New Roman"/>
          <w:sz w:val="24"/>
          <w:szCs w:val="24"/>
        </w:rPr>
        <w:t xml:space="preserve"> προχωρά σε ρυθμίσεις για τον καθορισμό των ανωτάτων ορίων των αναλογικών μισθωμάτων των λατομείων.</w:t>
      </w: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ikrfe622lmep" w:colFirst="0" w:colLast="0"/>
      <w:bookmarkEnd w:id="8"/>
      <w:r w:rsidRPr="0018435C">
        <w:rPr>
          <w:rFonts w:ascii="Times New Roman" w:hAnsi="Times New Roman" w:cs="Times New Roman"/>
          <w:sz w:val="24"/>
          <w:szCs w:val="24"/>
        </w:rPr>
        <w:t>Η συγκεκριμένη διάταξη έχει οριζόντια χαρακτηριστικά και δεν εξετάζει τις περιπτώσεις Δημοτικών Λατομείων που η εκμετάλλευσή τους αποφέρει έσοδα στους Δήμους.</w:t>
      </w: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3njbmis12tu7" w:colFirst="0" w:colLast="0"/>
      <w:bookmarkEnd w:id="9"/>
      <w:r w:rsidRPr="0018435C">
        <w:rPr>
          <w:rFonts w:ascii="Times New Roman" w:hAnsi="Times New Roman" w:cs="Times New Roman"/>
          <w:sz w:val="24"/>
          <w:szCs w:val="24"/>
        </w:rPr>
        <w:t xml:space="preserve">Σύμφωνα με τις διατάξεις του άρθρου 3, τα ανώτατα όρια του αναλογικού μισθώματος για τα λατομεία καθορίζονται σε ποσοστό 8% επί της τιμής πώλησης των </w:t>
      </w:r>
      <w:proofErr w:type="spellStart"/>
      <w:r w:rsidRPr="0018435C">
        <w:rPr>
          <w:rFonts w:ascii="Times New Roman" w:hAnsi="Times New Roman" w:cs="Times New Roman"/>
          <w:sz w:val="24"/>
          <w:szCs w:val="24"/>
        </w:rPr>
        <w:t>εξορυσσόμενων</w:t>
      </w:r>
      <w:proofErr w:type="spellEnd"/>
      <w:r w:rsidRPr="0018435C">
        <w:rPr>
          <w:rFonts w:ascii="Times New Roman" w:hAnsi="Times New Roman" w:cs="Times New Roman"/>
          <w:sz w:val="24"/>
          <w:szCs w:val="24"/>
        </w:rPr>
        <w:t xml:space="preserve"> προϊόντων, 10% επί της τιμής πώλησης των ακατέργαστων παραπροϊόντων και 5% επί της τιμής πώλησης των εντός του λατομείου επεξεργασμένων προϊόντων ή παραπροϊόντων στο δάπεδο του λατομείου.</w:t>
      </w:r>
    </w:p>
    <w:p w:rsidR="00D467C4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5u9sqf4bfteu" w:colFirst="0" w:colLast="0"/>
      <w:bookmarkEnd w:id="10"/>
      <w:r w:rsidRPr="0018435C">
        <w:rPr>
          <w:rFonts w:ascii="Times New Roman" w:hAnsi="Times New Roman" w:cs="Times New Roman"/>
          <w:sz w:val="24"/>
          <w:szCs w:val="24"/>
        </w:rPr>
        <w:t>Πρακτικά, η εφαρμογή της οριζόντιας αυτής διάταξης,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435C">
        <w:rPr>
          <w:rFonts w:ascii="Times New Roman" w:hAnsi="Times New Roman" w:cs="Times New Roman"/>
          <w:sz w:val="24"/>
          <w:szCs w:val="24"/>
        </w:rPr>
        <w:t>προκαλεί σημαντική μείωση εσόδων σε μικρούς νησιωτικούς Δήμους, όπως η Νίσυρος.</w:t>
      </w:r>
      <w:bookmarkStart w:id="11" w:name="_nnn24o2j5c5p" w:colFirst="0" w:colLast="0"/>
      <w:bookmarkEnd w:id="11"/>
    </w:p>
    <w:p w:rsidR="00D467C4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</w:t>
      </w:r>
      <w:r w:rsidRPr="0018435C">
        <w:rPr>
          <w:rFonts w:ascii="Times New Roman" w:hAnsi="Times New Roman" w:cs="Times New Roman"/>
          <w:sz w:val="24"/>
          <w:szCs w:val="24"/>
        </w:rPr>
        <w:t>υτό</w:t>
      </w:r>
      <w:r>
        <w:rPr>
          <w:rFonts w:ascii="Times New Roman" w:hAnsi="Times New Roman" w:cs="Times New Roman"/>
          <w:sz w:val="24"/>
          <w:szCs w:val="24"/>
        </w:rPr>
        <w:t xml:space="preserve"> συμβαίνει γιατί,</w:t>
      </w:r>
      <w:r w:rsidRPr="0018435C">
        <w:rPr>
          <w:rFonts w:ascii="Times New Roman" w:hAnsi="Times New Roman" w:cs="Times New Roman"/>
          <w:sz w:val="24"/>
          <w:szCs w:val="24"/>
        </w:rPr>
        <w:t xml:space="preserve"> πέρα από τη συγκεκριμένη διάταξη, που μειώνει τα έσοδα του Δήμου, η ελαφρόπετρα που εξορύσσεται από το εκεί λατομείο, χαρακτηρίζεται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8435C">
        <w:rPr>
          <w:rFonts w:ascii="Times New Roman" w:hAnsi="Times New Roman" w:cs="Times New Roman"/>
          <w:sz w:val="24"/>
          <w:szCs w:val="24"/>
        </w:rPr>
        <w:t xml:space="preserve"> πλέον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8435C">
        <w:rPr>
          <w:rFonts w:ascii="Times New Roman" w:hAnsi="Times New Roman" w:cs="Times New Roman"/>
          <w:sz w:val="24"/>
          <w:szCs w:val="24"/>
        </w:rPr>
        <w:t xml:space="preserve"> με τις διατάξεις του συγκεκριμένου νόμου ως βιομηχανικό ορυκτό ενώ μέχρι σήμερα εντασσόταν στην κατηγορία των αδρανών υλικών.</w:t>
      </w:r>
    </w:p>
    <w:p w:rsidR="00D141F1" w:rsidRDefault="00D141F1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41F1" w:rsidRPr="0018435C" w:rsidRDefault="00D141F1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6gm7f6fvvpl3" w:colFirst="0" w:colLast="0"/>
      <w:bookmarkEnd w:id="12"/>
      <w:r w:rsidRPr="0018435C">
        <w:rPr>
          <w:rFonts w:ascii="Times New Roman" w:hAnsi="Times New Roman" w:cs="Times New Roman"/>
          <w:sz w:val="24"/>
          <w:szCs w:val="24"/>
        </w:rPr>
        <w:t>Είναι σ</w:t>
      </w:r>
      <w:r>
        <w:rPr>
          <w:rFonts w:ascii="Times New Roman" w:hAnsi="Times New Roman" w:cs="Times New Roman"/>
          <w:sz w:val="24"/>
          <w:szCs w:val="24"/>
        </w:rPr>
        <w:t>αφές ότι η συγκεκριμένη διάταξη</w:t>
      </w:r>
      <w:r w:rsidRPr="0018435C">
        <w:rPr>
          <w:rFonts w:ascii="Times New Roman" w:hAnsi="Times New Roman" w:cs="Times New Roman"/>
          <w:sz w:val="24"/>
          <w:szCs w:val="24"/>
        </w:rPr>
        <w:t xml:space="preserve">, στραγγαλίζει οικονομικά το Δήμο Νισύρου που αυτή τη στιγμή έχει ως πάγιο και ετήσιο έσοδο από την εκμετάλλευση του λατομείου ένα ποσό που υπερβαίνει το </w:t>
      </w:r>
      <w:r>
        <w:rPr>
          <w:rFonts w:ascii="Times New Roman" w:hAnsi="Times New Roman" w:cs="Times New Roman"/>
          <w:sz w:val="24"/>
          <w:szCs w:val="24"/>
        </w:rPr>
        <w:t xml:space="preserve">ένα </w:t>
      </w:r>
      <w:r w:rsidRPr="0018435C">
        <w:rPr>
          <w:rFonts w:ascii="Times New Roman" w:hAnsi="Times New Roman" w:cs="Times New Roman"/>
          <w:sz w:val="24"/>
          <w:szCs w:val="24"/>
        </w:rPr>
        <w:t>εκατομμύριο ευρώ.</w:t>
      </w:r>
    </w:p>
    <w:p w:rsidR="00D467C4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6waxrqof3ocv" w:colFirst="0" w:colLast="0"/>
      <w:bookmarkEnd w:id="13"/>
      <w:r w:rsidRPr="0018435C">
        <w:rPr>
          <w:rFonts w:ascii="Times New Roman" w:hAnsi="Times New Roman" w:cs="Times New Roman"/>
          <w:sz w:val="24"/>
          <w:szCs w:val="24"/>
        </w:rPr>
        <w:t>Με τα έσοδα αυτά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8435C">
        <w:rPr>
          <w:rFonts w:ascii="Times New Roman" w:hAnsi="Times New Roman" w:cs="Times New Roman"/>
          <w:sz w:val="24"/>
          <w:szCs w:val="24"/>
        </w:rPr>
        <w:t xml:space="preserve"> υλοποιούνται έργα και παρεμβάσεις σε μια εξαιρετικά δύσκολη συγκυρία για την αυτοδιοίκηση.</w:t>
      </w: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2p02jyx4wduz" w:colFirst="0" w:colLast="0"/>
      <w:bookmarkEnd w:id="14"/>
      <w:r w:rsidRPr="0018435C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D467C4" w:rsidRDefault="00D467C4" w:rsidP="00D467C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bga0nehnlpz7" w:colFirst="0" w:colLast="0"/>
      <w:bookmarkEnd w:id="15"/>
      <w:r w:rsidRPr="0018435C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flmdg0pjoa3f" w:colFirst="0" w:colLast="0"/>
      <w:bookmarkEnd w:id="16"/>
      <w:r w:rsidRPr="0018435C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435C">
        <w:rPr>
          <w:rFonts w:ascii="Times New Roman" w:hAnsi="Times New Roman" w:cs="Times New Roman"/>
          <w:sz w:val="24"/>
          <w:szCs w:val="24"/>
        </w:rPr>
        <w:t>Εάν προτίθεται να διαφοροποιήσει τη σχετική διάταξη για τα Δημοτικά Λατομεία, όπως αυτό της Νισύρου.</w:t>
      </w:r>
    </w:p>
    <w:p w:rsidR="00D467C4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7f73zuiilktv" w:colFirst="0" w:colLast="0"/>
      <w:bookmarkEnd w:id="17"/>
      <w:r w:rsidRPr="0018435C">
        <w:rPr>
          <w:rFonts w:ascii="Times New Roman" w:hAnsi="Times New Roman" w:cs="Times New Roman"/>
          <w:sz w:val="24"/>
          <w:szCs w:val="24"/>
        </w:rPr>
        <w:t>2. Εάν στις προθέσεις της πολιτικής ηγεσίας του Υπουργείου Περιβάλλοντος είναι να υπάρξει αναλογική αύξηση στα ποσοστά των μισθωμάτων που αποδίδονται στους Δήμους ή τις Περιφέρειες που φιλοξενούν λατομικές δραστηριότητες, σε σχέση με αυτά που αποδίδονται στο δημόσιο.</w:t>
      </w: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_v4lwmlolux7n" w:colFirst="0" w:colLast="0"/>
      <w:bookmarkEnd w:id="18"/>
    </w:p>
    <w:p w:rsidR="00D467C4" w:rsidRDefault="00D467C4" w:rsidP="00D467C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_1dvr335l8qwa" w:colFirst="0" w:colLast="0"/>
      <w:bookmarkEnd w:id="19"/>
      <w:r w:rsidRPr="0018435C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D467C4" w:rsidRDefault="00D467C4" w:rsidP="00D467C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467C4" w:rsidRPr="0018435C" w:rsidRDefault="00D467C4" w:rsidP="00D467C4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_2kv8hr5d8v31" w:colFirst="0" w:colLast="0"/>
      <w:bookmarkEnd w:id="20"/>
      <w:r w:rsidRPr="0018435C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5B1D63" w:rsidRDefault="00D467C4" w:rsidP="00D467C4">
      <w:pPr>
        <w:pStyle w:val="normal"/>
        <w:spacing w:line="276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1" w:name="_chhr39bu8ley" w:colFirst="0" w:colLast="0"/>
      <w:bookmarkEnd w:id="21"/>
      <w:r w:rsidRPr="0018435C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sectPr w:rsidR="005B1D63" w:rsidSect="005B1D63">
      <w:footerReference w:type="default" r:id="rId7"/>
      <w:headerReference w:type="first" r:id="rId8"/>
      <w:footerReference w:type="first" r:id="rId9"/>
      <w:pgSz w:w="11907" w:h="16840"/>
      <w:pgMar w:top="1117" w:right="992" w:bottom="1440" w:left="1800" w:header="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D63" w:rsidRDefault="005B1D63" w:rsidP="005B1D63">
      <w:r>
        <w:separator/>
      </w:r>
    </w:p>
  </w:endnote>
  <w:endnote w:type="continuationSeparator" w:id="1">
    <w:p w:rsidR="005B1D63" w:rsidRDefault="005B1D63" w:rsidP="005B1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965416">
    <w:pPr>
      <w:pStyle w:val="normal"/>
      <w:tabs>
        <w:tab w:val="center" w:pos="4153"/>
        <w:tab w:val="right" w:pos="8306"/>
      </w:tabs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5B1D63" w:rsidRDefault="002F0384">
    <w:pPr>
      <w:pStyle w:val="normal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965416">
      <w:fldChar w:fldCharType="begin"/>
    </w:r>
    <w:r>
      <w:instrText>PAGE</w:instrText>
    </w:r>
    <w:r w:rsidR="00965416">
      <w:fldChar w:fldCharType="separate"/>
    </w:r>
    <w:r w:rsidR="00A4592B">
      <w:rPr>
        <w:noProof/>
      </w:rPr>
      <w:t>2</w:t>
    </w:r>
    <w:r w:rsidR="00965416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965416">
    <w:pPr>
      <w:pStyle w:val="normal"/>
      <w:tabs>
        <w:tab w:val="center" w:pos="4153"/>
        <w:tab w:val="right" w:pos="8306"/>
      </w:tabs>
      <w:spacing w:after="720"/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D63" w:rsidRDefault="005B1D63" w:rsidP="005B1D63">
      <w:r>
        <w:separator/>
      </w:r>
    </w:p>
  </w:footnote>
  <w:footnote w:type="continuationSeparator" w:id="1">
    <w:p w:rsidR="005B1D63" w:rsidRDefault="005B1D63" w:rsidP="005B1D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5217A"/>
    <w:multiLevelType w:val="multilevel"/>
    <w:tmpl w:val="E7F68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75B21256"/>
    <w:multiLevelType w:val="multilevel"/>
    <w:tmpl w:val="14008E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1D63"/>
    <w:rsid w:val="00044B88"/>
    <w:rsid w:val="000760F1"/>
    <w:rsid w:val="00080A60"/>
    <w:rsid w:val="00160F56"/>
    <w:rsid w:val="001746DD"/>
    <w:rsid w:val="001978FA"/>
    <w:rsid w:val="0027545F"/>
    <w:rsid w:val="002B3A4F"/>
    <w:rsid w:val="002F0384"/>
    <w:rsid w:val="003A5346"/>
    <w:rsid w:val="003E3E2B"/>
    <w:rsid w:val="004051AF"/>
    <w:rsid w:val="004177B1"/>
    <w:rsid w:val="0045673E"/>
    <w:rsid w:val="004D75F5"/>
    <w:rsid w:val="005636E7"/>
    <w:rsid w:val="005B1D63"/>
    <w:rsid w:val="00602465"/>
    <w:rsid w:val="00622326"/>
    <w:rsid w:val="00663CCD"/>
    <w:rsid w:val="00677A0C"/>
    <w:rsid w:val="006B1AAB"/>
    <w:rsid w:val="006C367E"/>
    <w:rsid w:val="006E2A44"/>
    <w:rsid w:val="008218FB"/>
    <w:rsid w:val="00850455"/>
    <w:rsid w:val="00852B81"/>
    <w:rsid w:val="008C212F"/>
    <w:rsid w:val="00965416"/>
    <w:rsid w:val="00A27CD2"/>
    <w:rsid w:val="00A4592B"/>
    <w:rsid w:val="00A61FC3"/>
    <w:rsid w:val="00A63E4A"/>
    <w:rsid w:val="00A84748"/>
    <w:rsid w:val="00AA107C"/>
    <w:rsid w:val="00AD6372"/>
    <w:rsid w:val="00AF02E0"/>
    <w:rsid w:val="00AF5A12"/>
    <w:rsid w:val="00B078F1"/>
    <w:rsid w:val="00B20DED"/>
    <w:rsid w:val="00B43581"/>
    <w:rsid w:val="00B83E29"/>
    <w:rsid w:val="00BA4E02"/>
    <w:rsid w:val="00BF4679"/>
    <w:rsid w:val="00C07E09"/>
    <w:rsid w:val="00C16384"/>
    <w:rsid w:val="00C20E31"/>
    <w:rsid w:val="00CF6AC2"/>
    <w:rsid w:val="00CF7E18"/>
    <w:rsid w:val="00D116FE"/>
    <w:rsid w:val="00D141F1"/>
    <w:rsid w:val="00D4620F"/>
    <w:rsid w:val="00D467C4"/>
    <w:rsid w:val="00D622A6"/>
    <w:rsid w:val="00D73AEA"/>
    <w:rsid w:val="00D77626"/>
    <w:rsid w:val="00D861CB"/>
    <w:rsid w:val="00D86F66"/>
    <w:rsid w:val="00DE323E"/>
    <w:rsid w:val="00E4106C"/>
    <w:rsid w:val="00E640B0"/>
    <w:rsid w:val="00E65A22"/>
    <w:rsid w:val="00E72695"/>
    <w:rsid w:val="00ED588B"/>
    <w:rsid w:val="00F71257"/>
    <w:rsid w:val="00FB6ED3"/>
    <w:rsid w:val="00FC1FC4"/>
    <w:rsid w:val="00FC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0F"/>
  </w:style>
  <w:style w:type="paragraph" w:styleId="1">
    <w:name w:val="heading 1"/>
    <w:basedOn w:val="normal"/>
    <w:next w:val="normal"/>
    <w:rsid w:val="005B1D6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B1D6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B1D6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B1D6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B1D63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5B1D63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B1D63"/>
  </w:style>
  <w:style w:type="table" w:customStyle="1" w:styleId="TableNormal">
    <w:name w:val="Table Normal"/>
    <w:rsid w:val="005B1D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B1D63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5B1D6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FC1FC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C1F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5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349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XAROULA</dc:creator>
  <cp:lastModifiedBy>XAROULA</cp:lastModifiedBy>
  <cp:revision>5</cp:revision>
  <cp:lastPrinted>2017-12-18T09:35:00Z</cp:lastPrinted>
  <dcterms:created xsi:type="dcterms:W3CDTF">2017-12-18T09:02:00Z</dcterms:created>
  <dcterms:modified xsi:type="dcterms:W3CDTF">2017-12-27T10:09:00Z</dcterms:modified>
</cp:coreProperties>
</file>