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0B2" w:rsidRDefault="00D13585">
      <w:pPr>
        <w:pStyle w:val="normal"/>
        <w:widowControl w:val="0"/>
        <w:spacing w:line="360" w:lineRule="auto"/>
        <w:ind w:left="567" w:right="544" w:firstLine="851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Αθήνα, </w:t>
      </w:r>
      <w:r w:rsidR="00A04705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EC494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Νοεμ</w:t>
      </w:r>
      <w:r w:rsidR="00EC4949">
        <w:rPr>
          <w:rFonts w:ascii="Times New Roman" w:eastAsia="Times New Roman" w:hAnsi="Times New Roman" w:cs="Times New Roman"/>
          <w:b/>
          <w:sz w:val="24"/>
          <w:szCs w:val="24"/>
        </w:rPr>
        <w:t>βρίου 2017</w:t>
      </w:r>
    </w:p>
    <w:p w:rsidR="00344FFA" w:rsidRDefault="00344FFA">
      <w:pPr>
        <w:pStyle w:val="normal"/>
        <w:widowControl w:val="0"/>
        <w:spacing w:line="360" w:lineRule="auto"/>
        <w:ind w:left="567" w:right="544" w:firstLine="851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.:</w:t>
      </w:r>
      <w:r w:rsidRPr="00344FFA">
        <w:rPr>
          <w:rFonts w:ascii="Calibri" w:hAnsi="Calibri"/>
          <w:color w:val="1F497D"/>
          <w:sz w:val="25"/>
          <w:szCs w:val="25"/>
          <w:shd w:val="clear" w:color="auto" w:fill="FFFFFF"/>
        </w:rPr>
        <w:t xml:space="preserve">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846   1/11/2017</w:t>
      </w:r>
    </w:p>
    <w:p w:rsidR="00D13585" w:rsidRDefault="00D13585" w:rsidP="00D13585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3585" w:rsidRPr="00D13585" w:rsidRDefault="00D13585" w:rsidP="00D13585">
      <w:pPr>
        <w:pStyle w:val="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b/>
          <w:sz w:val="24"/>
          <w:szCs w:val="24"/>
        </w:rPr>
        <w:t>Ε Ρ Ω Τ Η Σ Η</w:t>
      </w:r>
    </w:p>
    <w:p w:rsidR="00D13585" w:rsidRPr="00D13585" w:rsidRDefault="00D13585" w:rsidP="00D13585">
      <w:pPr>
        <w:pStyle w:val="normal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585">
        <w:rPr>
          <w:rFonts w:ascii="Times New Roman" w:hAnsi="Times New Roman" w:cs="Times New Roman"/>
          <w:b/>
          <w:sz w:val="24"/>
          <w:szCs w:val="24"/>
        </w:rPr>
        <w:t>Προς</w:t>
      </w:r>
    </w:p>
    <w:p w:rsidR="00D13585" w:rsidRPr="00D13585" w:rsidRDefault="00D13585" w:rsidP="00D13585">
      <w:pPr>
        <w:pStyle w:val="normal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b/>
          <w:sz w:val="24"/>
          <w:szCs w:val="24"/>
        </w:rPr>
        <w:t>Κύριο Υπουργό</w:t>
      </w:r>
      <w:r w:rsidRPr="00D13585">
        <w:rPr>
          <w:rFonts w:ascii="Times New Roman" w:hAnsi="Times New Roman" w:cs="Times New Roman"/>
          <w:b/>
          <w:sz w:val="24"/>
          <w:szCs w:val="24"/>
        </w:rPr>
        <w:t xml:space="preserve"> Υποδομών και </w:t>
      </w:r>
      <w:r w:rsidRPr="00D13585">
        <w:rPr>
          <w:rFonts w:ascii="Times New Roman" w:eastAsia="Times New Roman" w:hAnsi="Times New Roman" w:cs="Times New Roman"/>
          <w:b/>
          <w:sz w:val="24"/>
          <w:szCs w:val="24"/>
        </w:rPr>
        <w:t xml:space="preserve">Μεταφορών </w:t>
      </w:r>
    </w:p>
    <w:p w:rsidR="00D13585" w:rsidRPr="00D13585" w:rsidRDefault="00D13585" w:rsidP="00D13585">
      <w:pPr>
        <w:pStyle w:val="normal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585">
        <w:rPr>
          <w:rFonts w:ascii="Times New Roman" w:hAnsi="Times New Roman" w:cs="Times New Roman"/>
          <w:b/>
          <w:sz w:val="24"/>
          <w:szCs w:val="24"/>
        </w:rPr>
        <w:t>Κύριο Υπουργό Εσωτερικών</w:t>
      </w:r>
    </w:p>
    <w:p w:rsidR="00D13585" w:rsidRPr="00D13585" w:rsidRDefault="00D13585" w:rsidP="00D1358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3585" w:rsidRPr="00D13585" w:rsidRDefault="00D13585" w:rsidP="00D13585">
      <w:pPr>
        <w:pStyle w:val="normal"/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b/>
          <w:sz w:val="24"/>
          <w:szCs w:val="24"/>
        </w:rPr>
        <w:t>ΘΕΜΑ: «</w:t>
      </w:r>
      <w:r w:rsidRPr="00D13585">
        <w:rPr>
          <w:rFonts w:ascii="Times New Roman" w:eastAsia="Times New Roman" w:hAnsi="Times New Roman" w:cs="Times New Roman"/>
          <w:sz w:val="24"/>
          <w:szCs w:val="24"/>
        </w:rPr>
        <w:t>Σύνδεση και πρόσβασ</w:t>
      </w:r>
      <w:r w:rsidRPr="00D13585">
        <w:rPr>
          <w:rFonts w:ascii="Times New Roman" w:hAnsi="Times New Roman" w:cs="Times New Roman"/>
          <w:sz w:val="24"/>
          <w:szCs w:val="24"/>
        </w:rPr>
        <w:t xml:space="preserve">η </w:t>
      </w:r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της Τροχαίας </w:t>
      </w:r>
      <w:r w:rsidRPr="00D13585">
        <w:rPr>
          <w:rFonts w:ascii="Times New Roman" w:hAnsi="Times New Roman" w:cs="Times New Roman"/>
          <w:sz w:val="24"/>
          <w:szCs w:val="24"/>
        </w:rPr>
        <w:t>σ</w:t>
      </w:r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το </w:t>
      </w:r>
      <w:proofErr w:type="spellStart"/>
      <w:r w:rsidRPr="00D13585">
        <w:rPr>
          <w:rFonts w:ascii="Times New Roman" w:eastAsia="Times New Roman" w:hAnsi="Times New Roman" w:cs="Times New Roman"/>
          <w:sz w:val="24"/>
          <w:szCs w:val="24"/>
        </w:rPr>
        <w:t>online</w:t>
      </w:r>
      <w:proofErr w:type="spellEnd"/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 σύστημα (NPDS) ανεύρεσης κατόχων αδειών ικανότητας οδήγησης  του Υπουργείου </w:t>
      </w:r>
      <w:r w:rsidRPr="00D13585">
        <w:rPr>
          <w:rFonts w:ascii="Times New Roman" w:hAnsi="Times New Roman" w:cs="Times New Roman"/>
          <w:sz w:val="24"/>
          <w:szCs w:val="24"/>
        </w:rPr>
        <w:t xml:space="preserve">Υποδομών και </w:t>
      </w:r>
      <w:r w:rsidRPr="00D13585">
        <w:rPr>
          <w:rFonts w:ascii="Times New Roman" w:eastAsia="Times New Roman" w:hAnsi="Times New Roman" w:cs="Times New Roman"/>
          <w:sz w:val="24"/>
          <w:szCs w:val="24"/>
        </w:rPr>
        <w:t>Μεταφορών</w:t>
      </w:r>
      <w:r w:rsidRPr="00D13585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D13585" w:rsidRPr="00D13585" w:rsidRDefault="00D13585" w:rsidP="00D1358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3585" w:rsidRPr="00D13585" w:rsidRDefault="00D13585" w:rsidP="00D1358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3585">
        <w:rPr>
          <w:rFonts w:ascii="Times New Roman" w:hAnsi="Times New Roman" w:cs="Times New Roman"/>
          <w:sz w:val="24"/>
          <w:szCs w:val="24"/>
        </w:rPr>
        <w:t>Κύριοι Υπουργοί,</w:t>
      </w:r>
    </w:p>
    <w:p w:rsidR="00D13585" w:rsidRPr="00D13585" w:rsidRDefault="00D13585" w:rsidP="00D1358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3585" w:rsidRPr="00D13585" w:rsidRDefault="00D13585" w:rsidP="00D1358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sz w:val="24"/>
          <w:szCs w:val="24"/>
        </w:rPr>
        <w:t>Απαραίτητη προϋπόθεση για να ανταποκριθεί η Τροχαία στην αποστολή της, είναι η δυνατότητα πρόσβασ</w:t>
      </w:r>
      <w:r w:rsidRPr="00D13585">
        <w:rPr>
          <w:rFonts w:ascii="Times New Roman" w:hAnsi="Times New Roman" w:cs="Times New Roman"/>
          <w:sz w:val="24"/>
          <w:szCs w:val="24"/>
        </w:rPr>
        <w:t>η</w:t>
      </w:r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ς των υπηρεσιών της </w:t>
      </w:r>
      <w:r w:rsidRPr="00D13585">
        <w:rPr>
          <w:rFonts w:ascii="Times New Roman" w:hAnsi="Times New Roman" w:cs="Times New Roman"/>
          <w:sz w:val="24"/>
          <w:szCs w:val="24"/>
        </w:rPr>
        <w:t>σ</w:t>
      </w:r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το το </w:t>
      </w:r>
      <w:proofErr w:type="spellStart"/>
      <w:r w:rsidRPr="00D13585">
        <w:rPr>
          <w:rFonts w:ascii="Times New Roman" w:eastAsia="Times New Roman" w:hAnsi="Times New Roman" w:cs="Times New Roman"/>
          <w:sz w:val="24"/>
          <w:szCs w:val="24"/>
        </w:rPr>
        <w:t>online</w:t>
      </w:r>
      <w:proofErr w:type="spellEnd"/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 σύστημα (NPDS) ανεύρεσης κατόχων αδειών ικανότητας οδήγησης  του Υπουργείου </w:t>
      </w:r>
      <w:r w:rsidRPr="00D13585">
        <w:rPr>
          <w:rFonts w:ascii="Times New Roman" w:hAnsi="Times New Roman" w:cs="Times New Roman"/>
          <w:sz w:val="24"/>
          <w:szCs w:val="24"/>
        </w:rPr>
        <w:t xml:space="preserve">Υποδομών και </w:t>
      </w:r>
      <w:r w:rsidRPr="00D13585">
        <w:rPr>
          <w:rFonts w:ascii="Times New Roman" w:eastAsia="Times New Roman" w:hAnsi="Times New Roman" w:cs="Times New Roman"/>
          <w:sz w:val="24"/>
          <w:szCs w:val="24"/>
        </w:rPr>
        <w:t>Μεταφορών</w:t>
      </w:r>
      <w:r w:rsidRPr="00D13585">
        <w:rPr>
          <w:rFonts w:ascii="Times New Roman" w:hAnsi="Times New Roman" w:cs="Times New Roman"/>
          <w:sz w:val="24"/>
          <w:szCs w:val="24"/>
        </w:rPr>
        <w:t>.</w:t>
      </w:r>
    </w:p>
    <w:p w:rsidR="00D13585" w:rsidRPr="00D13585" w:rsidRDefault="00D13585" w:rsidP="00D1358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sz w:val="24"/>
          <w:szCs w:val="24"/>
        </w:rPr>
        <w:t>Οι υπηρεσίες της Τροχαίας στα Δωδεκάνησα και ειδικότερα στη Ρόδο και στην Κω είναι αντιμέτωπες με σοβαρά προβλήματα, όπως τα συχνά τροχαία ατυχήματα ειδικά κατά την τουριστική περίοδο.</w:t>
      </w:r>
    </w:p>
    <w:p w:rsidR="00D13585" w:rsidRPr="00D13585" w:rsidRDefault="00D13585" w:rsidP="00D1358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sz w:val="24"/>
          <w:szCs w:val="24"/>
        </w:rPr>
        <w:t>Η αντιμετώπιση αυτών των συνθηκών απαιτεί τη βελτίωση και τον εκσυγχρονισμό  στο σύστημα ελέγχου στοιχείων των οδηγών.</w:t>
      </w:r>
    </w:p>
    <w:p w:rsidR="00D13585" w:rsidRPr="00D13585" w:rsidRDefault="00D13585" w:rsidP="00D1358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sz w:val="24"/>
          <w:szCs w:val="24"/>
        </w:rPr>
        <w:t>Η επίλυση του συγκεκριμένου ζητήματος είναι μείζονος σημασίας για να καταστεί πιο αποτελεσματικός ο</w:t>
      </w:r>
      <w:r w:rsidRPr="00D13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3585">
        <w:rPr>
          <w:rFonts w:ascii="Times New Roman" w:hAnsi="Times New Roman" w:cs="Times New Roman"/>
          <w:sz w:val="24"/>
          <w:szCs w:val="24"/>
        </w:rPr>
        <w:t>τροχονομικός</w:t>
      </w:r>
      <w:proofErr w:type="spellEnd"/>
      <w:r w:rsidRPr="00D13585">
        <w:rPr>
          <w:rFonts w:ascii="Times New Roman" w:hAnsi="Times New Roman" w:cs="Times New Roman"/>
          <w:sz w:val="24"/>
          <w:szCs w:val="24"/>
        </w:rPr>
        <w:t xml:space="preserve"> έλεγχος.</w:t>
      </w:r>
    </w:p>
    <w:p w:rsidR="00D13585" w:rsidRPr="00D13585" w:rsidRDefault="00D13585" w:rsidP="00D1358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sz w:val="24"/>
          <w:szCs w:val="24"/>
        </w:rPr>
        <w:t>Τη δεδομένη στιγμή</w:t>
      </w:r>
      <w:r w:rsidRPr="00D13585">
        <w:rPr>
          <w:rFonts w:ascii="Times New Roman" w:hAnsi="Times New Roman" w:cs="Times New Roman"/>
          <w:sz w:val="24"/>
          <w:szCs w:val="24"/>
        </w:rPr>
        <w:t>,</w:t>
      </w:r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 και σε πραγματικό χρόνο, ο αστυνομικός δεν μπορεί να διαπιστώσει αν ο ελεγχόμενος οδηγός είναι κάτοχος νόμιμης άδειας ικανότητας</w:t>
      </w:r>
      <w:r w:rsidRPr="00D13585">
        <w:rPr>
          <w:rFonts w:ascii="Times New Roman" w:hAnsi="Times New Roman" w:cs="Times New Roman"/>
          <w:sz w:val="24"/>
          <w:szCs w:val="24"/>
        </w:rPr>
        <w:t xml:space="preserve"> οδήγησης και ποιας κατηγορίας, ι</w:t>
      </w:r>
      <w:r w:rsidRPr="00D13585">
        <w:rPr>
          <w:rFonts w:ascii="Times New Roman" w:eastAsia="Times New Roman" w:hAnsi="Times New Roman" w:cs="Times New Roman"/>
          <w:sz w:val="24"/>
          <w:szCs w:val="24"/>
        </w:rPr>
        <w:t>διαίτερα στις περιπτώσεις που αυτός επικαλεστεί ότι είναι κάτοχος αλλά δεν την έχει μαζί του.</w:t>
      </w:r>
    </w:p>
    <w:p w:rsidR="00D13585" w:rsidRPr="00D13585" w:rsidRDefault="00D13585" w:rsidP="00D1358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Επίσης, λόγω της </w:t>
      </w:r>
      <w:r w:rsidRPr="00D13585">
        <w:rPr>
          <w:rFonts w:ascii="Times New Roman" w:hAnsi="Times New Roman" w:cs="Times New Roman"/>
          <w:sz w:val="24"/>
          <w:szCs w:val="24"/>
        </w:rPr>
        <w:t xml:space="preserve">αδυναμίας </w:t>
      </w:r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πρόσβασης της Τροχαίας στο </w:t>
      </w:r>
      <w:proofErr w:type="spellStart"/>
      <w:r w:rsidRPr="00D13585">
        <w:rPr>
          <w:rFonts w:ascii="Times New Roman" w:eastAsia="Times New Roman" w:hAnsi="Times New Roman" w:cs="Times New Roman"/>
          <w:sz w:val="24"/>
          <w:szCs w:val="24"/>
        </w:rPr>
        <w:t>online</w:t>
      </w:r>
      <w:proofErr w:type="spellEnd"/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 σύστημα, δεν μπορεί να ελεγχθεί αν υφίσταται δέσμευση κάποιας άδειας και για π</w:t>
      </w:r>
      <w:r w:rsidRPr="00D13585">
        <w:rPr>
          <w:rFonts w:ascii="Times New Roman" w:hAnsi="Times New Roman" w:cs="Times New Roman"/>
          <w:sz w:val="24"/>
          <w:szCs w:val="24"/>
        </w:rPr>
        <w:t>ο</w:t>
      </w:r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ιο λόγο έχει γίνει, </w:t>
      </w:r>
      <w:r w:rsidRPr="00D13585">
        <w:rPr>
          <w:rFonts w:ascii="Times New Roman" w:hAnsi="Times New Roman" w:cs="Times New Roman"/>
          <w:sz w:val="24"/>
          <w:szCs w:val="24"/>
        </w:rPr>
        <w:t xml:space="preserve">και υπάρχει σαφής αμφισβήτηση για το αν </w:t>
      </w:r>
      <w:r w:rsidRPr="00D13585">
        <w:rPr>
          <w:rFonts w:ascii="Times New Roman" w:eastAsia="Times New Roman" w:hAnsi="Times New Roman" w:cs="Times New Roman"/>
          <w:sz w:val="24"/>
          <w:szCs w:val="24"/>
        </w:rPr>
        <w:t>ο ελεγχόμενος οδηγεί νόμιμα.</w:t>
      </w:r>
    </w:p>
    <w:p w:rsidR="00D13585" w:rsidRPr="00D13585" w:rsidRDefault="00D13585" w:rsidP="00D1358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3585" w:rsidRPr="00D13585" w:rsidRDefault="00D13585" w:rsidP="00D1358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D13585" w:rsidRPr="00D13585" w:rsidRDefault="00D13585" w:rsidP="00D13585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sz w:val="24"/>
          <w:szCs w:val="24"/>
        </w:rPr>
        <w:t>Κατόπιν των ανωτέρω</w:t>
      </w:r>
    </w:p>
    <w:p w:rsidR="00D13585" w:rsidRPr="00D13585" w:rsidRDefault="00D13585" w:rsidP="00D13585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sz w:val="24"/>
          <w:szCs w:val="24"/>
        </w:rPr>
        <w:t>Ερωτ</w:t>
      </w:r>
      <w:r w:rsidRPr="00D13585">
        <w:rPr>
          <w:rFonts w:ascii="Times New Roman" w:hAnsi="Times New Roman" w:cs="Times New Roman"/>
          <w:sz w:val="24"/>
          <w:szCs w:val="24"/>
        </w:rPr>
        <w:t>ώνται</w:t>
      </w:r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 οι κύριο</w:t>
      </w:r>
      <w:r w:rsidRPr="00D13585">
        <w:rPr>
          <w:rFonts w:ascii="Times New Roman" w:hAnsi="Times New Roman" w:cs="Times New Roman"/>
          <w:sz w:val="24"/>
          <w:szCs w:val="24"/>
        </w:rPr>
        <w:t>ι</w:t>
      </w:r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 Υπουργ</w:t>
      </w:r>
      <w:r w:rsidRPr="00D13585">
        <w:rPr>
          <w:rFonts w:ascii="Times New Roman" w:hAnsi="Times New Roman" w:cs="Times New Roman"/>
          <w:sz w:val="24"/>
          <w:szCs w:val="24"/>
        </w:rPr>
        <w:t>οί</w:t>
      </w:r>
    </w:p>
    <w:p w:rsidR="00D13585" w:rsidRPr="00D13585" w:rsidRDefault="00D13585" w:rsidP="00D13585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13585" w:rsidRPr="00D13585" w:rsidRDefault="00D13585" w:rsidP="00D1358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1. Εάν προτίθενται να </w:t>
      </w:r>
      <w:r w:rsidRPr="00D13585">
        <w:rPr>
          <w:rFonts w:ascii="Times New Roman" w:hAnsi="Times New Roman" w:cs="Times New Roman"/>
          <w:sz w:val="24"/>
          <w:szCs w:val="24"/>
        </w:rPr>
        <w:t>διαμορφώσουν τις υποδομές και τις προϋποθέσεις για τη διασύνδεση και την πρόσβαση</w:t>
      </w:r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  της Τροχαίας </w:t>
      </w:r>
      <w:r w:rsidRPr="00D13585">
        <w:rPr>
          <w:rFonts w:ascii="Times New Roman" w:hAnsi="Times New Roman" w:cs="Times New Roman"/>
          <w:sz w:val="24"/>
          <w:szCs w:val="24"/>
        </w:rPr>
        <w:t>σ</w:t>
      </w:r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το </w:t>
      </w:r>
      <w:proofErr w:type="spellStart"/>
      <w:r w:rsidRPr="00D13585">
        <w:rPr>
          <w:rFonts w:ascii="Times New Roman" w:eastAsia="Times New Roman" w:hAnsi="Times New Roman" w:cs="Times New Roman"/>
          <w:sz w:val="24"/>
          <w:szCs w:val="24"/>
        </w:rPr>
        <w:t>online</w:t>
      </w:r>
      <w:proofErr w:type="spellEnd"/>
      <w:r w:rsidRPr="00D13585">
        <w:rPr>
          <w:rFonts w:ascii="Times New Roman" w:eastAsia="Times New Roman" w:hAnsi="Times New Roman" w:cs="Times New Roman"/>
          <w:sz w:val="24"/>
          <w:szCs w:val="24"/>
        </w:rPr>
        <w:t xml:space="preserve"> σύστημα (NPDS) ανεύρεσης κατόχων αδειών ικανότητας οδήγησης.</w:t>
      </w:r>
    </w:p>
    <w:p w:rsidR="00D13585" w:rsidRPr="00D13585" w:rsidRDefault="00D13585" w:rsidP="00D13585">
      <w:pPr>
        <w:pStyle w:val="normal"/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D13585" w:rsidRPr="00D13585" w:rsidRDefault="00D13585" w:rsidP="00D1358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3585" w:rsidRPr="00D13585" w:rsidRDefault="00D13585" w:rsidP="00D13585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sz w:val="24"/>
          <w:szCs w:val="24"/>
        </w:rPr>
        <w:t>Ο ερωτών Βουλευτής</w:t>
      </w:r>
    </w:p>
    <w:p w:rsidR="00D13585" w:rsidRPr="00D13585" w:rsidRDefault="00D13585" w:rsidP="00D13585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13585" w:rsidRPr="00D13585" w:rsidRDefault="00D13585" w:rsidP="00D13585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sz w:val="24"/>
          <w:szCs w:val="24"/>
        </w:rPr>
        <w:t>Μάνος Κόνσολας</w:t>
      </w:r>
    </w:p>
    <w:p w:rsidR="00D13585" w:rsidRPr="00D13585" w:rsidRDefault="00D13585" w:rsidP="00D13585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sz w:val="24"/>
          <w:szCs w:val="24"/>
        </w:rPr>
        <w:t>Βουλευτής Δωδεκανήσου</w:t>
      </w:r>
    </w:p>
    <w:p w:rsidR="00D13585" w:rsidRPr="00D13585" w:rsidRDefault="00D13585" w:rsidP="00D1358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60B2" w:rsidRPr="00D13585" w:rsidRDefault="00EC4949">
      <w:pPr>
        <w:pStyle w:val="normal"/>
        <w:spacing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3585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D160B2" w:rsidRPr="00D13585" w:rsidSect="00D160B2">
      <w:footerReference w:type="default" r:id="rId7"/>
      <w:headerReference w:type="first" r:id="rId8"/>
      <w:footerReference w:type="first" r:id="rId9"/>
      <w:pgSz w:w="11907" w:h="16840"/>
      <w:pgMar w:top="576" w:right="720" w:bottom="720" w:left="720" w:header="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0B2" w:rsidRDefault="00D160B2" w:rsidP="00D160B2">
      <w:r>
        <w:separator/>
      </w:r>
    </w:p>
  </w:endnote>
  <w:endnote w:type="continuationSeparator" w:id="1">
    <w:p w:rsidR="00D160B2" w:rsidRDefault="00D160B2" w:rsidP="00D160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B2" w:rsidRDefault="00EC4949">
    <w:pPr>
      <w:pStyle w:val="normal"/>
      <w:tabs>
        <w:tab w:val="center" w:pos="4153"/>
        <w:tab w:val="right" w:pos="8306"/>
      </w:tabs>
      <w:rPr>
        <w:sz w:val="22"/>
        <w:szCs w:val="22"/>
      </w:rPr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D160B2" w:rsidRDefault="00EC4949">
    <w:pPr>
      <w:pStyle w:val="normal"/>
      <w:tabs>
        <w:tab w:val="center" w:pos="4153"/>
        <w:tab w:val="right" w:pos="8306"/>
      </w:tabs>
      <w:jc w:val="center"/>
      <w:rPr>
        <w:sz w:val="22"/>
        <w:szCs w:val="22"/>
      </w:rPr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D160B2" w:rsidRDefault="00EC4949">
    <w:pPr>
      <w:pStyle w:val="normal"/>
      <w:tabs>
        <w:tab w:val="center" w:pos="4153"/>
        <w:tab w:val="right" w:pos="8306"/>
      </w:tabs>
      <w:jc w:val="center"/>
      <w:rPr>
        <w:sz w:val="22"/>
        <w:szCs w:val="22"/>
      </w:rPr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D160B2" w:rsidRDefault="009E79CC">
    <w:pPr>
      <w:pStyle w:val="normal"/>
      <w:tabs>
        <w:tab w:val="center" w:pos="4153"/>
        <w:tab w:val="right" w:pos="8306"/>
      </w:tabs>
      <w:jc w:val="center"/>
      <w:rPr>
        <w:sz w:val="22"/>
        <w:szCs w:val="22"/>
      </w:rPr>
    </w:pPr>
    <w:hyperlink r:id="rId1">
      <w:r w:rsidR="00EC4949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EC4949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EC4949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EC4949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EC4949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D160B2" w:rsidRDefault="00EC4949">
    <w:pPr>
      <w:pStyle w:val="normal"/>
      <w:tabs>
        <w:tab w:val="center" w:pos="4153"/>
        <w:tab w:val="right" w:pos="8306"/>
      </w:tabs>
      <w:rPr>
        <w:sz w:val="22"/>
        <w:szCs w:val="22"/>
      </w:rPr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D160B2" w:rsidRDefault="00EC4949">
    <w:pPr>
      <w:pStyle w:val="normal"/>
      <w:tabs>
        <w:tab w:val="left" w:pos="4440"/>
        <w:tab w:val="center" w:pos="4819"/>
      </w:tabs>
      <w:spacing w:after="720"/>
      <w:rPr>
        <w:sz w:val="22"/>
        <w:szCs w:val="22"/>
      </w:rPr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9E79CC"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 w:rsidR="009E79CC">
      <w:rPr>
        <w:sz w:val="22"/>
        <w:szCs w:val="22"/>
      </w:rPr>
      <w:fldChar w:fldCharType="separate"/>
    </w:r>
    <w:r w:rsidR="00683A85">
      <w:rPr>
        <w:noProof/>
        <w:sz w:val="22"/>
        <w:szCs w:val="22"/>
      </w:rPr>
      <w:t>2</w:t>
    </w:r>
    <w:r w:rsidR="009E79CC">
      <w:rPr>
        <w:sz w:val="22"/>
        <w:szCs w:val="22"/>
      </w:rPr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B2" w:rsidRDefault="00D160B2">
    <w:pPr>
      <w:pStyle w:val="normal"/>
      <w:tabs>
        <w:tab w:val="center" w:pos="4153"/>
        <w:tab w:val="right" w:pos="8306"/>
      </w:tabs>
      <w:rPr>
        <w:sz w:val="22"/>
        <w:szCs w:val="22"/>
      </w:rPr>
    </w:pPr>
  </w:p>
  <w:p w:rsidR="00D160B2" w:rsidRDefault="00EC4949">
    <w:pPr>
      <w:pStyle w:val="normal"/>
      <w:tabs>
        <w:tab w:val="center" w:pos="4153"/>
        <w:tab w:val="right" w:pos="8306"/>
      </w:tabs>
      <w:rPr>
        <w:sz w:val="22"/>
        <w:szCs w:val="22"/>
      </w:rPr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D160B2" w:rsidRDefault="00EC4949">
    <w:pPr>
      <w:pStyle w:val="normal"/>
      <w:tabs>
        <w:tab w:val="center" w:pos="4153"/>
        <w:tab w:val="right" w:pos="8306"/>
      </w:tabs>
      <w:jc w:val="center"/>
      <w:rPr>
        <w:sz w:val="22"/>
        <w:szCs w:val="22"/>
      </w:rPr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D160B2" w:rsidRDefault="00EC4949">
    <w:pPr>
      <w:pStyle w:val="normal"/>
      <w:tabs>
        <w:tab w:val="center" w:pos="4153"/>
        <w:tab w:val="right" w:pos="8306"/>
      </w:tabs>
      <w:jc w:val="center"/>
      <w:rPr>
        <w:sz w:val="22"/>
        <w:szCs w:val="22"/>
      </w:rPr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D160B2" w:rsidRDefault="009E79CC">
    <w:pPr>
      <w:pStyle w:val="normal"/>
      <w:tabs>
        <w:tab w:val="center" w:pos="4153"/>
        <w:tab w:val="right" w:pos="8306"/>
      </w:tabs>
      <w:jc w:val="center"/>
      <w:rPr>
        <w:sz w:val="22"/>
        <w:szCs w:val="22"/>
      </w:rPr>
    </w:pPr>
    <w:hyperlink r:id="rId1">
      <w:r w:rsidR="00EC4949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EC4949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EC4949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EC4949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EC4949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D160B2" w:rsidRDefault="00D160B2">
    <w:pPr>
      <w:pStyle w:val="normal"/>
      <w:tabs>
        <w:tab w:val="center" w:pos="4153"/>
        <w:tab w:val="right" w:pos="8306"/>
      </w:tabs>
      <w:spacing w:after="720"/>
      <w:jc w:val="center"/>
      <w:rPr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0B2" w:rsidRDefault="00D160B2" w:rsidP="00D160B2">
      <w:r>
        <w:separator/>
      </w:r>
    </w:p>
  </w:footnote>
  <w:footnote w:type="continuationSeparator" w:id="1">
    <w:p w:rsidR="00D160B2" w:rsidRDefault="00D160B2" w:rsidP="00D160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B2" w:rsidRDefault="00EC4949">
    <w:pPr>
      <w:pStyle w:val="normal"/>
      <w:tabs>
        <w:tab w:val="center" w:pos="4153"/>
        <w:tab w:val="right" w:pos="8306"/>
      </w:tabs>
      <w:spacing w:before="720"/>
      <w:jc w:val="center"/>
      <w:rPr>
        <w:sz w:val="22"/>
        <w:szCs w:val="22"/>
      </w:rPr>
    </w:pPr>
    <w:r>
      <w:rPr>
        <w:noProof/>
        <w:sz w:val="22"/>
        <w:szCs w:val="22"/>
      </w:rPr>
      <w:drawing>
        <wp:inline distT="0" distB="0" distL="114300" distR="114300">
          <wp:extent cx="935990" cy="457200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160B2" w:rsidRDefault="00EC4949">
    <w:pPr>
      <w:pStyle w:val="normal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ΒΟΥΛΗ ΤΩΝ ΕΛΛΗΝΩΝ</w:t>
    </w:r>
  </w:p>
  <w:p w:rsidR="00D160B2" w:rsidRDefault="00D160B2">
    <w:pPr>
      <w:pStyle w:val="normal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</w:rPr>
    </w:pPr>
  </w:p>
  <w:p w:rsidR="00D160B2" w:rsidRDefault="00EC4949">
    <w:pPr>
      <w:pStyle w:val="normal"/>
      <w:tabs>
        <w:tab w:val="center" w:pos="4153"/>
        <w:tab w:val="right" w:pos="8306"/>
      </w:tabs>
      <w:jc w:val="center"/>
      <w:rPr>
        <w:sz w:val="22"/>
        <w:szCs w:val="22"/>
      </w:rPr>
    </w:pPr>
    <w:r>
      <w:rPr>
        <w:rFonts w:ascii="Times New Roman" w:eastAsia="Times New Roman" w:hAnsi="Times New Roman" w:cs="Times New Roman"/>
        <w:b/>
        <w:sz w:val="22"/>
        <w:szCs w:val="22"/>
      </w:rPr>
      <w:t>ΜΑΝΟΣ Ν. ΚΟΝΣΟΛΑΣ</w:t>
    </w:r>
  </w:p>
  <w:p w:rsidR="00D160B2" w:rsidRDefault="00EC4949">
    <w:pPr>
      <w:pStyle w:val="normal"/>
      <w:tabs>
        <w:tab w:val="center" w:pos="4153"/>
        <w:tab w:val="right" w:pos="8306"/>
      </w:tabs>
      <w:jc w:val="center"/>
      <w:rPr>
        <w:sz w:val="22"/>
        <w:szCs w:val="22"/>
      </w:rPr>
    </w:pPr>
    <w:r>
      <w:rPr>
        <w:rFonts w:ascii="Times New Roman" w:eastAsia="Times New Roman" w:hAnsi="Times New Roman" w:cs="Times New Roman"/>
        <w:sz w:val="22"/>
        <w:szCs w:val="22"/>
      </w:rPr>
      <w:t>Βουλευτής Ν. Δωδεκανήσου – ΝΕΑ ΔΗΜΟΚΡΑΤΙΑ</w:t>
    </w:r>
  </w:p>
  <w:p w:rsidR="00D160B2" w:rsidRDefault="00D160B2">
    <w:pPr>
      <w:pStyle w:val="normal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</w:rPr>
    </w:pPr>
  </w:p>
  <w:p w:rsidR="00D160B2" w:rsidRDefault="00D160B2">
    <w:pPr>
      <w:pStyle w:val="normal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C04A2"/>
    <w:multiLevelType w:val="multilevel"/>
    <w:tmpl w:val="E07207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60B2"/>
    <w:rsid w:val="00016295"/>
    <w:rsid w:val="000C2F34"/>
    <w:rsid w:val="00213A41"/>
    <w:rsid w:val="00313CCA"/>
    <w:rsid w:val="00344FFA"/>
    <w:rsid w:val="0036572A"/>
    <w:rsid w:val="00683A85"/>
    <w:rsid w:val="007862A7"/>
    <w:rsid w:val="007973E3"/>
    <w:rsid w:val="008D383F"/>
    <w:rsid w:val="009858A4"/>
    <w:rsid w:val="009E79CC"/>
    <w:rsid w:val="00A04705"/>
    <w:rsid w:val="00B37AF7"/>
    <w:rsid w:val="00C20282"/>
    <w:rsid w:val="00CA5EDA"/>
    <w:rsid w:val="00D13585"/>
    <w:rsid w:val="00D160B2"/>
    <w:rsid w:val="00E00E27"/>
    <w:rsid w:val="00E35C4F"/>
    <w:rsid w:val="00EC4949"/>
    <w:rsid w:val="00F15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E27"/>
  </w:style>
  <w:style w:type="paragraph" w:styleId="1">
    <w:name w:val="heading 1"/>
    <w:basedOn w:val="normal"/>
    <w:next w:val="normal"/>
    <w:rsid w:val="00D160B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D160B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D160B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D160B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D160B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D160B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D160B2"/>
  </w:style>
  <w:style w:type="table" w:customStyle="1" w:styleId="TableNormal">
    <w:name w:val="Table Normal"/>
    <w:rsid w:val="00D160B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D160B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D160B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EC494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EC49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284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5</cp:revision>
  <cp:lastPrinted>2017-11-01T09:42:00Z</cp:lastPrinted>
  <dcterms:created xsi:type="dcterms:W3CDTF">2017-11-01T09:37:00Z</dcterms:created>
  <dcterms:modified xsi:type="dcterms:W3CDTF">2017-11-01T10:04:00Z</dcterms:modified>
</cp:coreProperties>
</file>